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60" w:rsidRPr="004A39A8" w:rsidRDefault="00C50660" w:rsidP="00C5066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9A8"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C50660" w:rsidRPr="004A39A8" w:rsidRDefault="00C50660" w:rsidP="00C5066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1.</w:t>
      </w:r>
      <w:r w:rsidRPr="004A39A8">
        <w:rPr>
          <w:b/>
          <w:sz w:val="20"/>
        </w:rPr>
        <w:tab/>
      </w:r>
      <w:r w:rsidRPr="004A39A8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administratorem Pani/Pana danych osobowych jest Wójt Gminy Gubin, ul. Obrońców </w:t>
      </w:r>
      <w:r w:rsidRPr="004A39A8">
        <w:rPr>
          <w:sz w:val="20"/>
        </w:rPr>
        <w:br/>
        <w:t>Pokoju 20, 66-620 Gubin 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2)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</w:r>
      <w:r w:rsidRPr="004A39A8">
        <w:rPr>
          <w:sz w:val="20"/>
        </w:rPr>
        <w:t>e-mail: iodo@gminagubin.pl</w:t>
      </w:r>
    </w:p>
    <w:p w:rsidR="00C50660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3)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przetwarzane będą na podstawie art. 6 ust. 1 lit. c RODO w celu związanym z przedmiotowym postępowaniem o udzielenie zamówienia publicznego</w:t>
      </w:r>
      <w:r>
        <w:rPr>
          <w:sz w:val="20"/>
        </w:rPr>
        <w:t>.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4)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5)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Pani/Pana dane osobowe będą przechowywane, zgodnie z art. 78 ust. 1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6)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obowiązek podania przez Panią/Pana danych osobowych bezpośrednio Pani/Pana dotyczących jest wymogiem ustawowym określonym w przepisach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., związanym z udziałem w postępowaniu o udzielenie zamówienia publicznego.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7)</w:t>
      </w:r>
      <w:r w:rsidRPr="004A39A8">
        <w:rPr>
          <w:b/>
          <w:sz w:val="20"/>
        </w:rPr>
        <w:tab/>
      </w:r>
      <w:r w:rsidRPr="004A39A8">
        <w:rPr>
          <w:sz w:val="20"/>
        </w:rPr>
        <w:t>w odniesieniu do Pani/Pana danych osobowych decyzje nie będą podejmowane w sposób zautomatyzowany, stosownie do art. 22 RODO.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8)</w:t>
      </w:r>
      <w:r w:rsidRPr="004A39A8">
        <w:rPr>
          <w:b/>
          <w:sz w:val="20"/>
        </w:rPr>
        <w:tab/>
      </w:r>
      <w:r w:rsidRPr="004A39A8">
        <w:rPr>
          <w:sz w:val="20"/>
        </w:rPr>
        <w:t>posiada Pani/Pan: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16 RODO prawo do sprostowania Pani/Pana danych osobowych (</w:t>
      </w:r>
      <w:r w:rsidRPr="004A39A8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A39A8">
        <w:rPr>
          <w:sz w:val="20"/>
        </w:rPr>
        <w:t>);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</w:r>
      <w:r w:rsidRPr="004A39A8">
        <w:rPr>
          <w:sz w:val="20"/>
        </w:rPr>
        <w:t>z zastrzeżeniem okresu trwania postępowania o udzielenie zamówienia publicznego lub konkursu oraz przypadków, o których mowa w art. 18 ust. 2 RODO (</w:t>
      </w:r>
      <w:r w:rsidRPr="004A39A8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A39A8">
        <w:rPr>
          <w:sz w:val="20"/>
        </w:rPr>
        <w:t>);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d)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4A39A8">
        <w:rPr>
          <w:i/>
          <w:sz w:val="20"/>
        </w:rPr>
        <w:t xml:space="preserve"> 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9)</w:t>
      </w:r>
      <w:r w:rsidRPr="004A39A8">
        <w:rPr>
          <w:b/>
          <w:sz w:val="20"/>
        </w:rPr>
        <w:tab/>
      </w:r>
      <w:r w:rsidRPr="004A39A8">
        <w:rPr>
          <w:sz w:val="20"/>
        </w:rPr>
        <w:t>nie przysługuje Pani/Panu: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w związku z art. 17 ust. 3 lit. b, d lub e RODO prawo do usunięcia danych osobowych;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prawo do przenoszenia danych osobowych, o którym mowa w art. 20 RODO;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C50660" w:rsidRPr="004A39A8" w:rsidRDefault="00C50660" w:rsidP="00C50660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10)</w:t>
      </w:r>
      <w:r w:rsidRPr="004A39A8">
        <w:rPr>
          <w:b/>
          <w:sz w:val="20"/>
        </w:rPr>
        <w:tab/>
      </w:r>
      <w:r w:rsidRPr="004A39A8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50660" w:rsidRDefault="00C50660" w:rsidP="00C50660"/>
    <w:p w:rsidR="00AF798C" w:rsidRDefault="00AF798C"/>
    <w:sectPr w:rsidR="00AF798C" w:rsidSect="003B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660"/>
    <w:rsid w:val="00201723"/>
    <w:rsid w:val="005F66A7"/>
    <w:rsid w:val="009E2411"/>
    <w:rsid w:val="00AF798C"/>
    <w:rsid w:val="00C50660"/>
    <w:rsid w:val="00F0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6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50660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5066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cp:lastPrinted>2021-03-29T16:09:00Z</cp:lastPrinted>
  <dcterms:created xsi:type="dcterms:W3CDTF">2021-07-27T12:58:00Z</dcterms:created>
  <dcterms:modified xsi:type="dcterms:W3CDTF">2021-07-27T12:58:00Z</dcterms:modified>
</cp:coreProperties>
</file>