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FCE8" w14:textId="4068D88F" w:rsidR="00426297" w:rsidRDefault="00426297" w:rsidP="00426297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Gubin, dnia </w:t>
      </w:r>
      <w:r w:rsidR="0024755D">
        <w:rPr>
          <w:rFonts w:ascii="Arial Narrow" w:hAnsi="Arial Narrow" w:cs="Arial"/>
        </w:rPr>
        <w:t>01</w:t>
      </w:r>
      <w:r>
        <w:rPr>
          <w:rFonts w:ascii="Arial Narrow" w:hAnsi="Arial Narrow" w:cs="Arial"/>
        </w:rPr>
        <w:t>.</w:t>
      </w:r>
      <w:r w:rsidR="0024755D">
        <w:rPr>
          <w:rFonts w:ascii="Arial Narrow" w:hAnsi="Arial Narrow" w:cs="Arial"/>
        </w:rPr>
        <w:t>07</w:t>
      </w:r>
      <w:r>
        <w:rPr>
          <w:rFonts w:ascii="Arial Narrow" w:hAnsi="Arial Narrow" w:cs="Arial"/>
        </w:rPr>
        <w:t>.202</w:t>
      </w:r>
      <w:r w:rsidR="0024755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r.</w:t>
      </w:r>
    </w:p>
    <w:p w14:paraId="130249BE" w14:textId="77777777" w:rsidR="00426297" w:rsidRDefault="00426297" w:rsidP="0042629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59D3C26F" w14:textId="77777777" w:rsidR="00426297" w:rsidRDefault="00426297" w:rsidP="00426297">
      <w:pPr>
        <w:rPr>
          <w:rFonts w:ascii="Arial Narrow" w:hAnsi="Arial Narrow" w:cs="Arial"/>
        </w:rPr>
      </w:pPr>
    </w:p>
    <w:p w14:paraId="6FBFE5A9" w14:textId="15447EFA" w:rsidR="00426297" w:rsidRDefault="00426297" w:rsidP="0042629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2FDA80ED" w14:textId="77777777" w:rsidR="00426297" w:rsidRDefault="00426297" w:rsidP="00426297">
      <w:r>
        <w:rPr>
          <w:rFonts w:ascii="Arial Narrow" w:hAnsi="Arial Narrow" w:cs="Arial"/>
        </w:rPr>
        <w:tab/>
      </w:r>
    </w:p>
    <w:p w14:paraId="6C90D9BD" w14:textId="77777777" w:rsidR="00426297" w:rsidRDefault="00426297" w:rsidP="0042629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OFERTY</w:t>
      </w:r>
    </w:p>
    <w:p w14:paraId="0BFE191B" w14:textId="77777777" w:rsidR="00426297" w:rsidRDefault="00426297" w:rsidP="00426297">
      <w:pPr>
        <w:jc w:val="center"/>
        <w:rPr>
          <w:rFonts w:ascii="Arial Narrow" w:hAnsi="Arial Narrow" w:cs="Arial"/>
          <w:b/>
        </w:rPr>
      </w:pPr>
    </w:p>
    <w:p w14:paraId="599BF076" w14:textId="53FB6976" w:rsidR="0024755D" w:rsidRPr="00DF269A" w:rsidRDefault="00426297" w:rsidP="0024755D">
      <w:pPr>
        <w:ind w:firstLine="709"/>
        <w:jc w:val="both"/>
        <w:rPr>
          <w:kern w:val="2"/>
        </w:rPr>
      </w:pPr>
      <w:r>
        <w:rPr>
          <w:b/>
        </w:rPr>
        <w:t>Dotyczy</w:t>
      </w:r>
      <w:r>
        <w:rPr>
          <w:b/>
          <w:bCs/>
        </w:rPr>
        <w:t xml:space="preserve"> zamówienia pn. </w:t>
      </w:r>
      <w:r>
        <w:rPr>
          <w:rFonts w:ascii="Thorndale" w:eastAsia="HG Mincho Light J" w:hAnsi="Thorndale"/>
          <w:b/>
          <w:color w:val="000000" w:themeColor="text1"/>
          <w:szCs w:val="20"/>
        </w:rPr>
        <w:t>„</w:t>
      </w:r>
      <w:r w:rsidR="0024755D">
        <w:rPr>
          <w:b/>
          <w:spacing w:val="-12"/>
        </w:rPr>
        <w:t>W</w:t>
      </w:r>
      <w:r w:rsidR="0024755D" w:rsidRPr="002D45F7">
        <w:rPr>
          <w:b/>
          <w:spacing w:val="-12"/>
        </w:rPr>
        <w:t>ykonanie oraz dostawa</w:t>
      </w:r>
      <w:r w:rsidR="0024755D">
        <w:rPr>
          <w:b/>
          <w:spacing w:val="-12"/>
        </w:rPr>
        <w:t xml:space="preserve"> 3 sztuk tablic informacyjnych</w:t>
      </w:r>
      <w:r w:rsidR="0024755D" w:rsidRPr="002D45F7">
        <w:rPr>
          <w:b/>
          <w:spacing w:val="-12"/>
        </w:rPr>
        <w:t xml:space="preserve"> </w:t>
      </w:r>
      <w:r w:rsidR="0024755D">
        <w:rPr>
          <w:b/>
          <w:spacing w:val="-12"/>
        </w:rPr>
        <w:t>wraz z sześcioma słupkami</w:t>
      </w:r>
      <w:r w:rsidR="0024755D" w:rsidRPr="002D45F7">
        <w:rPr>
          <w:b/>
          <w:spacing w:val="-12"/>
        </w:rPr>
        <w:t xml:space="preserve"> </w:t>
      </w:r>
      <w:bookmarkStart w:id="0" w:name="_Hlk61448491"/>
      <w:r w:rsidR="0024755D">
        <w:rPr>
          <w:spacing w:val="-12"/>
        </w:rPr>
        <w:t xml:space="preserve"> </w:t>
      </w:r>
      <w:r w:rsidR="0024755D" w:rsidRPr="002D45F7">
        <w:rPr>
          <w:spacing w:val="-12"/>
        </w:rPr>
        <w:t xml:space="preserve">(uchwytami uniwersalnymi)  </w:t>
      </w:r>
      <w:r w:rsidR="0024755D">
        <w:rPr>
          <w:spacing w:val="-12"/>
        </w:rPr>
        <w:t xml:space="preserve">i zaczepami </w:t>
      </w:r>
      <w:r w:rsidR="0024755D" w:rsidRPr="002D45F7">
        <w:rPr>
          <w:spacing w:val="-12"/>
        </w:rPr>
        <w:t xml:space="preserve">do </w:t>
      </w:r>
      <w:r w:rsidR="0024755D">
        <w:rPr>
          <w:spacing w:val="-12"/>
        </w:rPr>
        <w:t>zamontowania na metalowych słupkach</w:t>
      </w:r>
      <w:r w:rsidR="0024755D" w:rsidRPr="002D45F7">
        <w:rPr>
          <w:spacing w:val="-12"/>
        </w:rPr>
        <w:t xml:space="preserve"> jak do znaków drogowych (średnica słupka fi 60)</w:t>
      </w:r>
      <w:r w:rsidR="0024755D">
        <w:rPr>
          <w:spacing w:val="-12"/>
        </w:rPr>
        <w:t>.</w:t>
      </w:r>
    </w:p>
    <w:bookmarkEnd w:id="0"/>
    <w:p w14:paraId="2E15D496" w14:textId="6CBE3881" w:rsidR="00426297" w:rsidRDefault="00426297" w:rsidP="00426297">
      <w:pPr>
        <w:pStyle w:val="Default"/>
        <w:jc w:val="center"/>
        <w:rPr>
          <w:b/>
        </w:rPr>
      </w:pPr>
    </w:p>
    <w:p w14:paraId="168945AD" w14:textId="77777777" w:rsidR="00426297" w:rsidRDefault="00426297" w:rsidP="00426297">
      <w:pPr>
        <w:rPr>
          <w:b/>
          <w:lang w:eastAsia="pl-PL"/>
        </w:rPr>
      </w:pPr>
    </w:p>
    <w:p w14:paraId="3BCFA9D6" w14:textId="6DD44D36"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wybrano:</w:t>
      </w:r>
    </w:p>
    <w:p w14:paraId="62EC1120" w14:textId="77777777" w:rsidR="00725A55" w:rsidRDefault="00725A55" w:rsidP="00426297">
      <w:proofErr w:type="spellStart"/>
      <w:r>
        <w:t>Mikodruk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S.C. Jacek i Sylwia Mikołajczyk ul. Ptolemeusza 23, 62-800 Kalisz</w:t>
      </w:r>
    </w:p>
    <w:p w14:paraId="29765A54" w14:textId="77777777" w:rsidR="00725A55" w:rsidRDefault="00725A55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 w:rsidRPr="005159C7">
        <w:rPr>
          <w:b/>
          <w:bCs/>
        </w:rPr>
        <w:t>984,00 zł</w:t>
      </w:r>
      <w:r>
        <w:t xml:space="preserve"> </w:t>
      </w:r>
      <w:r w:rsidRPr="005159C7">
        <w:rPr>
          <w:b/>
          <w:bCs/>
        </w:rPr>
        <w:t>(2 szt. 90x60cm) i 799,50 zł (1 szt. 180x120cm)</w:t>
      </w:r>
      <w:r>
        <w:rPr>
          <w:b/>
          <w:bCs/>
        </w:rPr>
        <w:t xml:space="preserve"> Razem</w:t>
      </w:r>
      <w:r w:rsidRPr="000E2512">
        <w:rPr>
          <w:b/>
          <w:bCs/>
          <w:u w:val="single"/>
        </w:rPr>
        <w:t>: 1.783,50 zł</w:t>
      </w:r>
      <w:r>
        <w:rPr>
          <w:rFonts w:ascii="Arial Narrow" w:hAnsi="Arial Narrow" w:cs="Arial"/>
        </w:rPr>
        <w:t xml:space="preserve"> </w:t>
      </w:r>
    </w:p>
    <w:p w14:paraId="03AE2437" w14:textId="7845D12B"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spełniająca warunki określone w zapytaniu ofertowym.</w:t>
      </w:r>
    </w:p>
    <w:p w14:paraId="4AB013FE" w14:textId="77777777"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14:paraId="1A2E8935" w14:textId="392472F8" w:rsidR="00725A55" w:rsidRPr="00725A55" w:rsidRDefault="00725A55" w:rsidP="00725A55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725A55">
        <w:rPr>
          <w:rFonts w:ascii="Calibri" w:eastAsia="Calibri" w:hAnsi="Calibri" w:cs="Calibri"/>
          <w:sz w:val="22"/>
          <w:szCs w:val="22"/>
          <w:lang w:eastAsia="en-US"/>
        </w:rPr>
        <w:t xml:space="preserve">3R Agencja Reklamowa,  ul. Wilcza 8, 56-120 Brzeg Dolny, e -mail: </w:t>
      </w:r>
      <w:hyperlink r:id="rId5" w:history="1">
        <w:r w:rsidRPr="00725A55">
          <w:rPr>
            <w:rFonts w:ascii="Calibri" w:eastAsia="Calibri" w:hAnsi="Calibri" w:cs="Calibri"/>
            <w:color w:val="0563C1" w:themeColor="hyperlink"/>
            <w:sz w:val="22"/>
            <w:szCs w:val="22"/>
            <w:u w:val="single"/>
            <w:lang w:eastAsia="en-US"/>
          </w:rPr>
          <w:t>biuro@reklama3r.pl</w:t>
        </w:r>
      </w:hyperlink>
      <w:r w:rsidRPr="00725A5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6527100" w14:textId="465B6132" w:rsidR="00725A55" w:rsidRPr="00725A55" w:rsidRDefault="00725A55" w:rsidP="00725A55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proofErr w:type="spellStart"/>
      <w:r w:rsidRPr="00725A55">
        <w:rPr>
          <w:rFonts w:ascii="Calibri" w:eastAsia="Calibri" w:hAnsi="Calibri" w:cs="Calibri"/>
          <w:sz w:val="22"/>
          <w:szCs w:val="22"/>
          <w:lang w:eastAsia="en-US"/>
        </w:rPr>
        <w:t>Mikodruk</w:t>
      </w:r>
      <w:proofErr w:type="spellEnd"/>
      <w:r w:rsidRPr="00725A5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725A55">
        <w:rPr>
          <w:rFonts w:ascii="Calibri" w:eastAsia="Calibri" w:hAnsi="Calibri" w:cs="Calibri"/>
          <w:sz w:val="22"/>
          <w:szCs w:val="22"/>
          <w:lang w:eastAsia="en-US"/>
        </w:rPr>
        <w:t>Computer</w:t>
      </w:r>
      <w:proofErr w:type="spellEnd"/>
      <w:r w:rsidRPr="00725A55">
        <w:rPr>
          <w:rFonts w:ascii="Calibri" w:eastAsia="Calibri" w:hAnsi="Calibri" w:cs="Calibri"/>
          <w:sz w:val="22"/>
          <w:szCs w:val="22"/>
          <w:lang w:eastAsia="en-US"/>
        </w:rPr>
        <w:t xml:space="preserve"> S.C. Jacek i Sylwia Mikołajczyk ul. Ptolemeusza 23, 62-800 Kalisz, e-mail: </w:t>
      </w:r>
      <w:hyperlink r:id="rId6" w:history="1">
        <w:r w:rsidRPr="00725A55">
          <w:rPr>
            <w:rFonts w:ascii="Calibri" w:eastAsia="Calibri" w:hAnsi="Calibri" w:cs="Calibri"/>
            <w:color w:val="0563C1" w:themeColor="hyperlink"/>
            <w:sz w:val="22"/>
            <w:szCs w:val="22"/>
            <w:u w:val="single"/>
            <w:lang w:eastAsia="en-US"/>
          </w:rPr>
          <w:t>mikodruk@mikodruk.pl</w:t>
        </w:r>
      </w:hyperlink>
      <w:r w:rsidRPr="00725A5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3C5D010" w14:textId="3C741E29" w:rsidR="00725A55" w:rsidRDefault="00725A55" w:rsidP="00725A55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proofErr w:type="spellStart"/>
      <w:r w:rsidRPr="00725A55">
        <w:rPr>
          <w:rFonts w:ascii="Calibri" w:eastAsia="Calibri" w:hAnsi="Calibri" w:cs="Calibri"/>
          <w:b/>
          <w:bCs/>
          <w:sz w:val="22"/>
          <w:szCs w:val="22"/>
          <w:lang w:eastAsia="en-US"/>
        </w:rPr>
        <w:t>Erplast</w:t>
      </w:r>
      <w:proofErr w:type="spellEnd"/>
      <w:r w:rsidRPr="00725A5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Sp. z o.o. ul. Witebska 27, 85-778 Bydgoszcz, e-mail: </w:t>
      </w:r>
      <w:hyperlink r:id="rId7" w:history="1">
        <w:r w:rsidRPr="00725A55">
          <w:rPr>
            <w:rFonts w:ascii="Calibri" w:eastAsia="Calibri" w:hAnsi="Calibri" w:cs="Calibri"/>
            <w:b/>
            <w:bCs/>
            <w:color w:val="0563C1" w:themeColor="hyperlink"/>
            <w:sz w:val="22"/>
            <w:szCs w:val="22"/>
            <w:u w:val="single"/>
            <w:lang w:eastAsia="en-US"/>
          </w:rPr>
          <w:t>erplast@erplast.pl</w:t>
        </w:r>
      </w:hyperlink>
      <w:r w:rsidRPr="00725A5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4DB5D5F9" w14:textId="79A291BF" w:rsidR="00725A55" w:rsidRPr="00725A55" w:rsidRDefault="00725A55" w:rsidP="00725A55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„RAWBUD” – Rawicz Sp. z o.o. ul. Śląska 88 Masłowo, 63-900 Rawicz, e-mail: </w:t>
      </w:r>
      <w:r w:rsidRPr="00725A5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Krzysztof@rawbud.com.pl  </w:t>
      </w:r>
      <w:r w:rsidR="004C650D">
        <w:rPr>
          <w:rFonts w:ascii="Calibri" w:eastAsia="Calibri" w:hAnsi="Calibri" w:cs="Calibri"/>
          <w:b/>
          <w:bCs/>
          <w:sz w:val="22"/>
          <w:szCs w:val="22"/>
          <w:lang w:eastAsia="en-US"/>
        </w:rPr>
        <w:t>(oferta odrzucona z przyczyn formalnych).</w:t>
      </w:r>
    </w:p>
    <w:p w14:paraId="4B248639" w14:textId="19B52A50" w:rsidR="00426297" w:rsidRDefault="00426297" w:rsidP="00BF3C09"/>
    <w:p w14:paraId="0E57A22D" w14:textId="77777777" w:rsidR="00426297" w:rsidRDefault="00426297" w:rsidP="00426297">
      <w:pPr>
        <w:jc w:val="both"/>
        <w:rPr>
          <w:b/>
        </w:rPr>
      </w:pPr>
    </w:p>
    <w:p w14:paraId="36A66B09" w14:textId="77777777" w:rsidR="00426297" w:rsidRDefault="00426297" w:rsidP="00B76395"/>
    <w:p w14:paraId="29650A05" w14:textId="77777777" w:rsidR="00426297" w:rsidRDefault="00426297" w:rsidP="00426297">
      <w:pPr>
        <w:pStyle w:val="Akapitzlist"/>
        <w:ind w:left="6946"/>
      </w:pPr>
    </w:p>
    <w:p w14:paraId="243E1BD0" w14:textId="77777777" w:rsidR="00426297" w:rsidRDefault="00426297" w:rsidP="00426297"/>
    <w:p w14:paraId="7DBDC4AA" w14:textId="77777777" w:rsidR="00426297" w:rsidRDefault="00426297" w:rsidP="00426297">
      <w:pPr>
        <w:jc w:val="center"/>
      </w:pPr>
      <w:r>
        <w:t xml:space="preserve">                                                                 (-) Wójt Gminy </w:t>
      </w:r>
    </w:p>
    <w:p w14:paraId="742EA03F" w14:textId="77777777" w:rsidR="00426297" w:rsidRDefault="00426297" w:rsidP="00426297">
      <w:pPr>
        <w:jc w:val="center"/>
      </w:pPr>
      <w:r>
        <w:t xml:space="preserve">                                                                      Zbigniew Barski</w:t>
      </w:r>
    </w:p>
    <w:p w14:paraId="507098F2" w14:textId="77777777" w:rsidR="000A07FF" w:rsidRDefault="004C650D"/>
    <w:sectPr w:rsidR="000A07FF" w:rsidSect="00B763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CED"/>
    <w:multiLevelType w:val="hybridMultilevel"/>
    <w:tmpl w:val="065E7D50"/>
    <w:lvl w:ilvl="0" w:tplc="D710F9C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97"/>
    <w:rsid w:val="00080A0B"/>
    <w:rsid w:val="0012536C"/>
    <w:rsid w:val="0024755D"/>
    <w:rsid w:val="003718BE"/>
    <w:rsid w:val="00426297"/>
    <w:rsid w:val="004C650D"/>
    <w:rsid w:val="005A3EFF"/>
    <w:rsid w:val="00725A55"/>
    <w:rsid w:val="00773C4F"/>
    <w:rsid w:val="00820EAC"/>
    <w:rsid w:val="008F6182"/>
    <w:rsid w:val="0098596B"/>
    <w:rsid w:val="00B76395"/>
    <w:rsid w:val="00BF3C09"/>
    <w:rsid w:val="00EF39DF"/>
    <w:rsid w:val="00F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B41"/>
  <w15:chartTrackingRefBased/>
  <w15:docId w15:val="{CD6F467D-C4C2-4C2F-9493-35C2F5F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6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6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26297"/>
    <w:pPr>
      <w:ind w:left="720"/>
    </w:pPr>
  </w:style>
  <w:style w:type="paragraph" w:customStyle="1" w:styleId="Default">
    <w:name w:val="Default"/>
    <w:rsid w:val="0042629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plast@erpla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odruk@mikodruk.pl" TargetMode="External"/><Relationship Id="rId5" Type="http://schemas.openxmlformats.org/officeDocument/2006/relationships/hyperlink" Target="mailto:biuro@reklama3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cp:lastPrinted>2020-10-05T10:56:00Z</cp:lastPrinted>
  <dcterms:created xsi:type="dcterms:W3CDTF">2020-10-05T09:55:00Z</dcterms:created>
  <dcterms:modified xsi:type="dcterms:W3CDTF">2021-07-01T10:22:00Z</dcterms:modified>
</cp:coreProperties>
</file>