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:rsidR="00B44CDE" w:rsidRDefault="00B44CDE" w:rsidP="00B44CDE">
      <w:pPr>
        <w:pStyle w:val="Bezodstpw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B44CDE" w:rsidRPr="009F5C02" w:rsidRDefault="00B44CDE" w:rsidP="00B44CDE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:rsidR="00B44CDE" w:rsidRPr="009F5C02" w:rsidRDefault="00B44CDE" w:rsidP="00B44CDE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B44CDE" w:rsidRPr="00CD4AFA" w:rsidRDefault="00B44CDE" w:rsidP="00B44CDE">
      <w:pPr>
        <w:rPr>
          <w:rFonts w:hint="eastAsia"/>
          <w:lang w:eastAsia="ar-SA" w:bidi="ar-SA"/>
        </w:rPr>
      </w:pPr>
    </w:p>
    <w:p w:rsidR="00B44CDE" w:rsidRPr="009F5C02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przetargu nieograniczonym pn: </w:t>
      </w:r>
      <w:r w:rsidRPr="009F5C0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>„Budowa oczyszczalni ścieków oraz wylotu ścieków oczyszczonych wraz z siecią kanalizacji grawitacyjnej w miejscowości Grabice (bloki), Gmina Gubin”</w:t>
      </w:r>
    </w:p>
    <w:p w:rsidR="00B44CDE" w:rsidRPr="009F5C02" w:rsidRDefault="00B44CDE" w:rsidP="00B44CD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9F5C02" w:rsidRDefault="00B44CDE" w:rsidP="00B44CDE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</w:p>
    <w:p w:rsidR="00B44CDE" w:rsidRPr="009F5C02" w:rsidRDefault="00B44CDE" w:rsidP="00B44CD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44CDE" w:rsidRPr="009F5C02" w:rsidRDefault="00B44CDE" w:rsidP="00B44CD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Okres  gwarancji: ………… miesięcy od dnia podpisania protokołu odbioru końcowego robót. *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 w:rsidR="00C3137F"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WZ, tj. na okres 60 miesięcy.  </w:t>
      </w:r>
    </w:p>
    <w:p w:rsidR="00B44CDE" w:rsidRPr="009F5C02" w:rsidRDefault="00B44CDE" w:rsidP="00B44CDE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97"/>
        </w:tabs>
        <w:suppressAutoHyphens w:val="0"/>
        <w:autoSpaceDN/>
        <w:spacing w:after="120" w:line="276" w:lineRule="auto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color w:val="2300DC"/>
          <w:sz w:val="20"/>
          <w:szCs w:val="20"/>
        </w:rPr>
        <w:lastRenderedPageBreak/>
        <w:t>Oświadczamy, że energochłonność oferowanej lokalnej oczyszczalni ścieków, wynosi ..................</w:t>
      </w:r>
      <w:proofErr w:type="spellStart"/>
      <w:r w:rsidRPr="009F5C02">
        <w:rPr>
          <w:rFonts w:eastAsia="Times New Roman" w:cs="Times New Roman"/>
          <w:color w:val="2300DC"/>
          <w:sz w:val="20"/>
          <w:szCs w:val="20"/>
        </w:rPr>
        <w:t>kWh</w:t>
      </w:r>
      <w:proofErr w:type="spellEnd"/>
      <w:r w:rsidRPr="009F5C02">
        <w:rPr>
          <w:rFonts w:eastAsia="Times New Roman" w:cs="Times New Roman"/>
          <w:color w:val="2300DC"/>
          <w:sz w:val="20"/>
          <w:szCs w:val="20"/>
        </w:rPr>
        <w:t xml:space="preserve"> na dobę.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:rsidR="00B44CDE" w:rsidRPr="009F5C02" w:rsidRDefault="00B44CDE" w:rsidP="00170425">
      <w:pPr>
        <w:pStyle w:val="Akapitzlist"/>
        <w:numPr>
          <w:ilvl w:val="0"/>
          <w:numId w:val="4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 w:rsidR="00C3137F"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Wykonawca jest mikro, małym, średnim przedsiębiorcą –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TAK/NIE*</w:t>
      </w:r>
    </w:p>
    <w:p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Oświadczamy, że zapoznaliśmy się z aktualnymi warunkami terenowymi w miejscach realizacji inwestycji.</w:t>
      </w:r>
    </w:p>
    <w:p w:rsidR="00B44CDE" w:rsidRPr="009F5C02" w:rsidRDefault="00B44CDE" w:rsidP="0017042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:rsidR="00B44CDE" w:rsidRPr="009F5C02" w:rsidRDefault="00B44CDE" w:rsidP="00B44CDE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:rsidR="00B44CDE" w:rsidRPr="009F5C02" w:rsidRDefault="00B44CDE" w:rsidP="00B44CDE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:rsidR="00B44CDE" w:rsidRPr="009F5C02" w:rsidRDefault="00B44CDE" w:rsidP="00B44CDE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:rsidR="00B44CDE" w:rsidRPr="009F5C02" w:rsidRDefault="00B44CDE" w:rsidP="00B44CDE">
      <w:pPr>
        <w:spacing w:after="120" w:line="276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9F5C02">
        <w:rPr>
          <w:rFonts w:ascii="Times New Roman" w:hAnsi="Times New Roman" w:cs="Times New Roman"/>
          <w:color w:val="2300DC"/>
          <w:sz w:val="20"/>
          <w:szCs w:val="20"/>
          <w:u w:val="single"/>
        </w:rPr>
        <w:t xml:space="preserve">4)   </w:t>
      </w:r>
      <w:r w:rsidRPr="009F5C02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Urządzenia, które stanowią ciąg technologiczny oczyszczalni muszą posiadać certyfikat w którym będzie przedstawiona skuteczność oczyszczania ścieków dla całego ciągu technologicznego</w:t>
      </w:r>
      <w:r w:rsidRPr="009F5C02">
        <w:rPr>
          <w:rFonts w:ascii="Times New Roman" w:eastAsia="Times New Roman" w:hAnsi="Times New Roman" w:cs="Times New Roman"/>
          <w:color w:val="2300DC"/>
          <w:sz w:val="20"/>
          <w:szCs w:val="20"/>
        </w:rPr>
        <w:t xml:space="preserve"> </w:t>
      </w:r>
      <w:r w:rsidRPr="009F5C02">
        <w:rPr>
          <w:rFonts w:ascii="Times New Roman" w:eastAsia="Times New Roman" w:hAnsi="Times New Roman" w:cs="Times New Roman"/>
          <w:color w:val="2300DC"/>
          <w:sz w:val="20"/>
          <w:szCs w:val="20"/>
          <w:u w:val="single"/>
        </w:rPr>
        <w:t>także w zakresie: wodoszczelności, wytrzymałości, efektywności oczyszczania, energochłonności oraz trwałości, wystawiony przez laboratorium notyfikowane przez Komisję Europejską, wydanym dla konkretnego typoszeregu urządzeń.</w:t>
      </w:r>
    </w:p>
    <w:p w:rsidR="00B44CDE" w:rsidRPr="009F5C02" w:rsidRDefault="00B44CDE" w:rsidP="00B44CDE">
      <w:pPr>
        <w:tabs>
          <w:tab w:val="left" w:pos="993"/>
        </w:tabs>
        <w:spacing w:before="12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F5C02">
        <w:rPr>
          <w:rFonts w:ascii="Times New Roman" w:eastAsia="Times New Roman" w:hAnsi="Times New Roman" w:cs="Times New Roman"/>
          <w:color w:val="2300DC"/>
          <w:sz w:val="20"/>
          <w:szCs w:val="20"/>
          <w:u w:val="single"/>
        </w:rPr>
        <w:t xml:space="preserve">5)   dokumentacja Techniczno – Ruchowa z opisem i instrukcją montażu oraz instrukcją użytkowania i obsługi zaproponowanych urządzeń, w przypadku zastosowania równoważnych obiektów oczyszczalni ścieków lub pozostałych urządzeń innych niż przewidziane w dokumentacji technicznej, stanowiącej załącznik do SIWZ. </w:t>
      </w:r>
    </w:p>
    <w:p w:rsidR="00B44CDE" w:rsidRPr="009F5C02" w:rsidRDefault="00EB6BCB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15</w:t>
      </w:r>
      <w:r w:rsidR="00B44CDE" w:rsidRPr="009F5C02">
        <w:rPr>
          <w:rFonts w:ascii="Times New Roman" w:hAnsi="Times New Roman" w:cs="Times New Roman"/>
          <w:sz w:val="20"/>
          <w:szCs w:val="20"/>
        </w:rPr>
        <w:t>. Oświadczam, że wypełniłem obowiązki informacyjne przewidziane w art. 13 lub art. 14 RODO</w:t>
      </w:r>
      <w:r w:rsidR="00B44CDE"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B44CDE" w:rsidRPr="009F5C02" w:rsidRDefault="00EB6BCB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B44CDE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:rsidR="00B44CDE" w:rsidRPr="009F5C02" w:rsidRDefault="00B44CDE" w:rsidP="00B44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44CDE" w:rsidRPr="009F5C02" w:rsidRDefault="00B44CDE" w:rsidP="00B44CDE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 w:rsidR="00C3137F">
        <w:rPr>
          <w:rFonts w:ascii="Times New Roman" w:hAnsi="Times New Roman"/>
          <w:sz w:val="18"/>
          <w:szCs w:val="18"/>
        </w:rPr>
        <w:t xml:space="preserve"> </w:t>
      </w:r>
      <w:r w:rsidRPr="009F5C02">
        <w:rPr>
          <w:rFonts w:ascii="Times New Roman" w:hAnsi="Times New Roman"/>
          <w:sz w:val="18"/>
          <w:szCs w:val="18"/>
        </w:rPr>
        <w:t>4 lub art. 14 ust. 5 RODO Wykonawca nie składa oświadczenia (usunięcie treści oświadczenia następuje np. przez jego wykreślenie).</w:t>
      </w:r>
    </w:p>
    <w:p w:rsidR="00B44CDE" w:rsidRDefault="00B44CDE" w:rsidP="00B44CDE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:rsidR="00B44CDE" w:rsidRPr="009F5C02" w:rsidRDefault="00B44CDE" w:rsidP="00B44CDE">
      <w:pPr>
        <w:pStyle w:val="Akapitzlist"/>
        <w:spacing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>, iż wybór oferty będzie prowadzić do powstania u Zamawiającego obowiązku podatkowego w odniesieniu  do  następujących  towaró</w:t>
      </w:r>
      <w:r w:rsidR="00C3137F"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4CDE" w:rsidRPr="009F5C02" w:rsidRDefault="00B44CDE" w:rsidP="00B44CDE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</w:t>
      </w:r>
      <w:proofErr w:type="spellStart"/>
      <w:r w:rsidRPr="009F5C02">
        <w:rPr>
          <w:rFonts w:ascii="Times New Roman" w:hAnsi="Times New Roman" w:cs="Times New Roman"/>
          <w:sz w:val="18"/>
          <w:szCs w:val="18"/>
        </w:rPr>
        <w:t>wewnątrzwspólnotowego</w:t>
      </w:r>
      <w:proofErr w:type="spellEnd"/>
      <w:r w:rsidRPr="009F5C02">
        <w:rPr>
          <w:rFonts w:ascii="Times New Roman" w:hAnsi="Times New Roman" w:cs="Times New Roman"/>
          <w:sz w:val="18"/>
          <w:szCs w:val="18"/>
        </w:rPr>
        <w:t xml:space="preserve"> nabycia towarów, </w:t>
      </w:r>
    </w:p>
    <w:p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</w:t>
      </w:r>
      <w:proofErr w:type="spellStart"/>
      <w:r w:rsidRPr="009F5C02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9F5C02">
        <w:rPr>
          <w:rFonts w:ascii="Times New Roman" w:hAnsi="Times New Roman" w:cs="Times New Roman"/>
          <w:sz w:val="18"/>
          <w:szCs w:val="18"/>
        </w:rPr>
        <w:t xml:space="preserve"> 7 i 8 ustawy o podatku od towarów i usług, </w:t>
      </w:r>
    </w:p>
    <w:p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      </w:t>
      </w:r>
      <w:r w:rsidRPr="009F5C02">
        <w:rPr>
          <w:rFonts w:ascii="Times New Roman" w:hAnsi="Times New Roman" w:cs="Times New Roman"/>
          <w:b/>
          <w:bCs/>
        </w:rPr>
        <w:t xml:space="preserve"> </w:t>
      </w:r>
    </w:p>
    <w:p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autoSpaceDE w:val="0"/>
        <w:jc w:val="center"/>
        <w:rPr>
          <w:b/>
          <w:bCs/>
          <w:iCs/>
        </w:rPr>
      </w:pPr>
    </w:p>
    <w:p w:rsidR="00C3137F" w:rsidRDefault="00C3137F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:rsidR="00B44CDE" w:rsidRPr="00BC7D12" w:rsidRDefault="00B44CDE" w:rsidP="00B44CDE">
      <w:pPr>
        <w:autoSpaceDE w:val="0"/>
        <w:jc w:val="center"/>
        <w:rPr>
          <w:rFonts w:hint="eastAsia"/>
          <w:b/>
          <w:bCs/>
          <w:i/>
          <w:iCs/>
        </w:rPr>
      </w:pPr>
      <w:r w:rsidRPr="001E4D28">
        <w:rPr>
          <w:b/>
          <w:bCs/>
          <w:iCs/>
        </w:rPr>
        <w:lastRenderedPageBreak/>
        <w:t>KOSZTORYS OFERTOWY</w:t>
      </w:r>
      <w:r>
        <w:rPr>
          <w:b/>
          <w:bCs/>
          <w:i/>
          <w:iCs/>
        </w:rPr>
        <w:t xml:space="preserve"> - </w:t>
      </w:r>
      <w:r w:rsidRPr="00BC7D12">
        <w:rPr>
          <w:b/>
          <w:bCs/>
          <w:iCs/>
        </w:rPr>
        <w:t>TABELA ELEMENTÓW SCALONYCH</w:t>
      </w:r>
    </w:p>
    <w:p w:rsidR="00B44CDE" w:rsidRPr="00BC7D12" w:rsidRDefault="00B44CDE" w:rsidP="00B44CDE">
      <w:pPr>
        <w:autoSpaceDE w:val="0"/>
        <w:jc w:val="both"/>
        <w:rPr>
          <w:rFonts w:hint="eastAsia"/>
          <w:b/>
          <w:bCs/>
          <w:i/>
          <w:iCs/>
        </w:rPr>
      </w:pPr>
    </w:p>
    <w:p w:rsidR="00B44CDE" w:rsidRDefault="00B44CDE" w:rsidP="00B44CDE">
      <w:pPr>
        <w:spacing w:after="120"/>
        <w:jc w:val="center"/>
        <w:rPr>
          <w:rFonts w:hint="eastAsia"/>
          <w:b/>
          <w:i/>
          <w:color w:val="000000" w:themeColor="text1"/>
          <w:shd w:val="clear" w:color="auto" w:fill="FFFFFF"/>
        </w:rPr>
      </w:pPr>
      <w:r>
        <w:rPr>
          <w:b/>
          <w:i/>
          <w:color w:val="000000" w:themeColor="text1"/>
          <w:shd w:val="clear" w:color="auto" w:fill="FFFFFF"/>
        </w:rPr>
        <w:t>„</w:t>
      </w:r>
      <w:r w:rsidRPr="00F87534">
        <w:rPr>
          <w:b/>
          <w:i/>
          <w:color w:val="000000" w:themeColor="text1"/>
          <w:shd w:val="clear" w:color="auto" w:fill="FFFFFF"/>
        </w:rPr>
        <w:t>Budowa oczyszczalni ścieków oraz wylot</w:t>
      </w:r>
      <w:r>
        <w:rPr>
          <w:b/>
          <w:i/>
          <w:color w:val="000000" w:themeColor="text1"/>
          <w:shd w:val="clear" w:color="auto" w:fill="FFFFFF"/>
        </w:rPr>
        <w:t>u</w:t>
      </w:r>
      <w:r w:rsidRPr="00F87534">
        <w:rPr>
          <w:b/>
          <w:i/>
          <w:color w:val="000000" w:themeColor="text1"/>
          <w:shd w:val="clear" w:color="auto" w:fill="FFFFFF"/>
        </w:rPr>
        <w:t xml:space="preserve"> ścieków oczyszczonych wraz z siecią kanalizacji grawitacyjnej w miejscowości Grabice</w:t>
      </w:r>
      <w:r>
        <w:rPr>
          <w:b/>
          <w:i/>
          <w:color w:val="000000" w:themeColor="text1"/>
          <w:shd w:val="clear" w:color="auto" w:fill="FFFFFF"/>
        </w:rPr>
        <w:t xml:space="preserve"> (bloki), Gmina Gubin”</w:t>
      </w:r>
    </w:p>
    <w:p w:rsidR="00B44CDE" w:rsidRDefault="00B44CDE" w:rsidP="00B44CDE">
      <w:pPr>
        <w:spacing w:after="120"/>
        <w:jc w:val="center"/>
        <w:rPr>
          <w:rFonts w:hint="eastAsia"/>
          <w:b/>
          <w:i/>
          <w:color w:val="000000" w:themeColor="text1"/>
          <w:shd w:val="clear" w:color="auto" w:fill="FFFFFF"/>
        </w:rPr>
      </w:pPr>
    </w:p>
    <w:p w:rsidR="00B44CDE" w:rsidRPr="00F87534" w:rsidRDefault="00B44CDE" w:rsidP="00B44CDE">
      <w:pPr>
        <w:spacing w:after="120"/>
        <w:jc w:val="center"/>
        <w:rPr>
          <w:rFonts w:hint="eastAsia"/>
          <w:b/>
          <w:i/>
          <w:color w:val="000000" w:themeColor="text1"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4618"/>
        <w:gridCol w:w="1418"/>
        <w:gridCol w:w="1276"/>
        <w:gridCol w:w="1417"/>
      </w:tblGrid>
      <w:tr w:rsidR="00B44CDE" w:rsidTr="00BE3CBC">
        <w:trPr>
          <w:trHeight w:val="31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4CDE" w:rsidRPr="00BD20F4" w:rsidRDefault="00B44CDE" w:rsidP="00BE3C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44CDE" w:rsidRPr="00BD20F4" w:rsidRDefault="00B44CDE" w:rsidP="00BE3C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4CDE" w:rsidRPr="00BD20F4" w:rsidRDefault="00B44CDE" w:rsidP="00BE3C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4CDE" w:rsidRPr="00BD20F4" w:rsidRDefault="00B44CDE" w:rsidP="00BE3C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44CDE" w:rsidRPr="00BD20F4" w:rsidRDefault="00B44CDE" w:rsidP="00BE3C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</w:rPr>
              <w:t>BRUTTO</w:t>
            </w:r>
          </w:p>
        </w:tc>
      </w:tr>
      <w:tr w:rsidR="00B44CDE" w:rsidTr="00BE3CBC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4CDE" w:rsidRPr="006B72AD" w:rsidRDefault="00B44CDE" w:rsidP="00BE3CB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Kanalizacja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B44CDE" w:rsidTr="00BE3CBC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4CDE" w:rsidRPr="006B72AD" w:rsidRDefault="00B44CDE" w:rsidP="00BE3CB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Roboty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podobiektowe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liniowe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B44CDE" w:rsidTr="00BE3CBC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4CDE" w:rsidRPr="006B72AD" w:rsidRDefault="00B44CDE" w:rsidP="00BE3CB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Roboty montażowe utwardzenia terenu i ogrodzenia, prace końcowe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B44CDE" w:rsidTr="00BE3CBC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4CDE" w:rsidRPr="006B72AD" w:rsidRDefault="00B44CDE" w:rsidP="00BE3CB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Oczyszczalnia ścieków</w:t>
            </w:r>
          </w:p>
          <w:p w:rsidR="00B44CDE" w:rsidRPr="006B72AD" w:rsidRDefault="00B44CDE" w:rsidP="00BE3CB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B44CDE" w:rsidTr="00BE3CBC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4CDE" w:rsidRPr="006B72AD" w:rsidRDefault="00B44CDE" w:rsidP="00BE3CB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Zasilanie i odbiory technologiczne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B44CDE" w:rsidTr="00BE3CBC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4CDE" w:rsidRDefault="00B44CDE" w:rsidP="00BE3CB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Oświetlenie terenu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B44CDE" w:rsidTr="00BE3CBC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4CDE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4CDE" w:rsidRDefault="00B44CDE" w:rsidP="00BE3CB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Pomiary i badania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B44CDE" w:rsidTr="00BE3CBC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4CDE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44CDE" w:rsidRDefault="00B44CDE" w:rsidP="00BE3CB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Roboty elektryczne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B44CDE" w:rsidTr="00BE3CBC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44CDE" w:rsidRPr="006B72AD" w:rsidRDefault="00B44CDE" w:rsidP="00BE3CBC">
            <w:pPr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</w:rPr>
              <w:t> </w:t>
            </w:r>
          </w:p>
          <w:p w:rsidR="00B44CDE" w:rsidRPr="006B72AD" w:rsidRDefault="00B44CDE" w:rsidP="00BE3CBC">
            <w:pPr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</w:rPr>
              <w:t xml:space="preserve">Suma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4CDE" w:rsidRPr="006B72AD" w:rsidRDefault="00B44CDE" w:rsidP="00BE3CB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3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FD4B5B" w:rsidRDefault="00B44CDE" w:rsidP="00B44CD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:rsidR="00B44CDE" w:rsidRPr="00B6005D" w:rsidRDefault="00B44CDE" w:rsidP="00B44CDE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>„Budowa oczyszczalni ścieków oraz wylotu ścieków oczyszczonych wraz z siecią kanalizacji grawitacyjnej w miejscowości Grabice (bloki), Gmina Gubin”</w:t>
      </w:r>
    </w:p>
    <w:p w:rsidR="00B44CDE" w:rsidRPr="00B6005D" w:rsidRDefault="00B44CDE" w:rsidP="00B44C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postępowaniu,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>. 5</w:t>
      </w:r>
      <w:r w:rsidRPr="00B6005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44CDE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>. 5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</w:t>
      </w:r>
      <w:r w:rsidRPr="00B6005D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…………………………………………………………………………..…………………………………………………………………………………………………………………….</w:t>
      </w:r>
    </w:p>
    <w:p w:rsidR="00B44CDE" w:rsidRPr="00B6005D" w:rsidRDefault="00B44CDE" w:rsidP="00B44CD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B44CDE" w:rsidRPr="00B6005D" w:rsidRDefault="00B44CDE" w:rsidP="00B44CD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4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„Budowa oczyszczalni ścieków oraz wylotu ścieków oczyszczonych wraz z siecią kanalizacji grawitacyjnej w miejscowości Grabice (bloki), Gmina Gubin”</w:t>
      </w:r>
    </w:p>
    <w:p w:rsidR="00B44CDE" w:rsidRPr="00B6005D" w:rsidRDefault="00B44CDE" w:rsidP="00B44CD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:rsidR="00B44CDE" w:rsidRPr="00B6005D" w:rsidRDefault="00B44CDE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b/>
          <w:sz w:val="20"/>
          <w:szCs w:val="20"/>
        </w:rPr>
        <w:t>Oświadczam</w:t>
      </w:r>
      <w:r w:rsidRPr="00B6005D">
        <w:rPr>
          <w:rFonts w:cs="Times New Roman"/>
          <w:sz w:val="20"/>
          <w:szCs w:val="20"/>
        </w:rPr>
        <w:t xml:space="preserve">, że nie podlegam wykluczeniu z postępowania na podstawie art. 109 ust 1 </w:t>
      </w:r>
      <w:proofErr w:type="spellStart"/>
      <w:r w:rsidRPr="00B6005D">
        <w:rPr>
          <w:rFonts w:cs="Times New Roman"/>
          <w:sz w:val="20"/>
          <w:szCs w:val="20"/>
        </w:rPr>
        <w:t>pkt</w:t>
      </w:r>
      <w:proofErr w:type="spellEnd"/>
      <w:r w:rsidRPr="00B6005D">
        <w:rPr>
          <w:rFonts w:cs="Times New Roman"/>
          <w:sz w:val="20"/>
          <w:szCs w:val="20"/>
        </w:rPr>
        <w:t xml:space="preserve"> 4, 5, 7 ustawy </w:t>
      </w:r>
      <w:proofErr w:type="spellStart"/>
      <w:r w:rsidRPr="00B6005D">
        <w:rPr>
          <w:rFonts w:cs="Times New Roman"/>
          <w:sz w:val="20"/>
          <w:szCs w:val="20"/>
        </w:rPr>
        <w:t>Pzp</w:t>
      </w:r>
      <w:proofErr w:type="spellEnd"/>
      <w:r w:rsidRPr="00B6005D">
        <w:rPr>
          <w:rFonts w:cs="Times New Roman"/>
          <w:sz w:val="20"/>
          <w:szCs w:val="20"/>
        </w:rPr>
        <w:t>.</w:t>
      </w: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:rsidR="00B44CDE" w:rsidRPr="00B6005D" w:rsidRDefault="00B44CDE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F31DB4" w:rsidRDefault="00B44CDE" w:rsidP="00B44CDE">
      <w:pPr>
        <w:rPr>
          <w:rFonts w:ascii="Calibri" w:hAnsi="Calibri" w:cs="Cambria"/>
          <w:sz w:val="20"/>
          <w:szCs w:val="20"/>
          <w:vertAlign w:val="superscript"/>
        </w:rPr>
      </w:pPr>
    </w:p>
    <w:p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:rsidR="00B44CDE" w:rsidRPr="00F31DB4" w:rsidRDefault="00B44CDE" w:rsidP="00B44CDE">
      <w:pPr>
        <w:rPr>
          <w:rFonts w:ascii="Calibri" w:hAnsi="Calibri" w:cs="Cambria"/>
          <w:sz w:val="20"/>
          <w:szCs w:val="20"/>
        </w:rPr>
      </w:pPr>
    </w:p>
    <w:p w:rsidR="00B44CDE" w:rsidRPr="00E820AA" w:rsidRDefault="00B44CDE" w:rsidP="00B44CDE">
      <w:pPr>
        <w:spacing w:after="120"/>
        <w:jc w:val="center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  <w:r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„Budowa oczyszczalni ścieków oraz wylot</w:t>
      </w:r>
      <w:r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u</w:t>
      </w:r>
      <w:r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ścieków oczyszczonych wraz z siecią kanalizacji grawitacyjnej w miejscowości Grabice</w:t>
      </w:r>
      <w:r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(bloki), Gmina Gubin</w:t>
      </w:r>
      <w:r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”</w:t>
      </w:r>
    </w:p>
    <w:p w:rsidR="00B44CDE" w:rsidRPr="00096514" w:rsidRDefault="00B44CDE" w:rsidP="00B44CDE">
      <w:pPr>
        <w:rPr>
          <w:rFonts w:ascii="Calibri" w:hAnsi="Calibri" w:cs="Cambria"/>
          <w:b/>
          <w:sz w:val="20"/>
          <w:szCs w:val="20"/>
        </w:rPr>
      </w:pPr>
    </w:p>
    <w:p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3081"/>
        <w:gridCol w:w="2559"/>
        <w:gridCol w:w="1201"/>
        <w:gridCol w:w="1277"/>
        <w:gridCol w:w="1352"/>
      </w:tblGrid>
      <w:tr w:rsidR="00B44CDE" w:rsidRPr="00F31DB4" w:rsidTr="00BE3CB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4CDE" w:rsidRDefault="00B44CDE" w:rsidP="00BE3C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B44CDE" w:rsidRPr="00F31DB4" w:rsidTr="00BE3CB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B44CDE" w:rsidRPr="00F31DB4" w:rsidTr="00BE3CB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B44CDE" w:rsidRPr="00F31DB4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:rsidR="00B44CDE" w:rsidRPr="00F31DB4" w:rsidRDefault="00B44CDE" w:rsidP="00B44CDE">
      <w:pPr>
        <w:jc w:val="both"/>
        <w:rPr>
          <w:rFonts w:ascii="Calibri" w:hAnsi="Calibri" w:cs="Cambria"/>
          <w:kern w:val="2"/>
          <w:sz w:val="20"/>
          <w:szCs w:val="20"/>
        </w:rPr>
      </w:pPr>
    </w:p>
    <w:p w:rsidR="00B44CDE" w:rsidRPr="00E820AA" w:rsidRDefault="00B44CDE" w:rsidP="00B44CD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6 do SWZ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OSÓB</w:t>
      </w:r>
    </w:p>
    <w:p w:rsidR="00B44CDE" w:rsidRPr="00F31DB4" w:rsidRDefault="00B44CDE" w:rsidP="00B44CDE">
      <w:pPr>
        <w:jc w:val="center"/>
        <w:rPr>
          <w:rFonts w:ascii="Calibri" w:hAnsi="Calibri" w:cs="Cambria"/>
          <w:sz w:val="20"/>
          <w:szCs w:val="20"/>
        </w:rPr>
      </w:pPr>
    </w:p>
    <w:p w:rsidR="00B44CDE" w:rsidRPr="00FD4B5B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  <w:r>
        <w:rPr>
          <w:rFonts w:ascii="Calibri" w:hAnsi="Calibri" w:cs="Cambria"/>
          <w:sz w:val="20"/>
          <w:szCs w:val="20"/>
        </w:rPr>
        <w:t xml:space="preserve"> </w:t>
      </w:r>
      <w:r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„Budowa oczyszczalni ścieków oraz wylot</w:t>
      </w:r>
      <w:r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u</w:t>
      </w:r>
      <w:r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ścieków oczyszczonych wraz z siecią kanalizacji grawitacyjnej w miejscowości Grabice</w:t>
      </w:r>
      <w:r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(bloki), Gmina Gubin</w:t>
      </w:r>
      <w:r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”</w:t>
      </w:r>
    </w:p>
    <w:p w:rsidR="00B44CDE" w:rsidRPr="00096514" w:rsidRDefault="00B44CDE" w:rsidP="00B44CDE">
      <w:pPr>
        <w:jc w:val="center"/>
        <w:rPr>
          <w:rFonts w:ascii="Calibri" w:hAnsi="Calibri" w:cs="Cambria"/>
          <w:b/>
          <w:sz w:val="20"/>
          <w:szCs w:val="20"/>
        </w:rPr>
      </w:pPr>
    </w:p>
    <w:p w:rsidR="00B44CDE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B44CDE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p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"/>
        <w:gridCol w:w="2692"/>
        <w:gridCol w:w="3900"/>
        <w:gridCol w:w="1733"/>
      </w:tblGrid>
      <w:tr w:rsidR="00B44CDE" w:rsidTr="00BE3CBC">
        <w:trPr>
          <w:trHeight w:val="32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CDE" w:rsidRDefault="00B44CDE" w:rsidP="00BE3CBC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uprawnień budowlanych, wymagane wg SIWZ doświadczenie)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CDE" w:rsidRDefault="00B44CDE" w:rsidP="00BE3CBC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Podstawa dysponowania, (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o której mowa w Rozdziale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XIV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>– Podstawy wykluczenia. Warunki udziału w postępowaniu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5 ppkt.4) lit. c</w:t>
            </w:r>
          </w:p>
        </w:tc>
      </w:tr>
      <w:tr w:rsidR="00B44CDE" w:rsidTr="00BE3CBC">
        <w:trPr>
          <w:trHeight w:val="113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CDE" w:rsidRDefault="00B44CDE" w:rsidP="00BE3CB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B44CDE" w:rsidRDefault="00B44CDE" w:rsidP="00BE3CBC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CDE" w:rsidRDefault="00B44CDE" w:rsidP="00BE3CB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DE" w:rsidRDefault="00B44CDE" w:rsidP="00BE3CBC">
            <w:pPr>
              <w:snapToGrid w:val="0"/>
              <w:spacing w:line="100" w:lineRule="atLeast"/>
              <w:ind w:left="290" w:hanging="290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:rsidR="00B44CDE" w:rsidRDefault="00B44CDE" w:rsidP="00B44CDE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B44CDE" w:rsidRDefault="00B44CDE" w:rsidP="00B44CDE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B44CDE" w:rsidRDefault="00B44CDE" w:rsidP="00B44CDE">
      <w:pPr>
        <w:spacing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</w:t>
      </w:r>
    </w:p>
    <w:p w:rsidR="00B44CDE" w:rsidRDefault="00B44CDE" w:rsidP="00B44CDE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........................ dnia .....................</w:t>
      </w:r>
    </w:p>
    <w:p w:rsidR="00B44CDE" w:rsidRDefault="00B44CDE" w:rsidP="00B44CDE">
      <w:pPr>
        <w:spacing w:line="100" w:lineRule="atLeast"/>
        <w:rPr>
          <w:rFonts w:ascii="Arial" w:eastAsia="Times New Roman" w:hAnsi="Arial" w:cs="Arial"/>
          <w:sz w:val="20"/>
        </w:rPr>
      </w:pPr>
    </w:p>
    <w:p w:rsidR="00B44CDE" w:rsidRDefault="00B44CDE" w:rsidP="00B44CDE">
      <w:pPr>
        <w:spacing w:line="100" w:lineRule="atLeast"/>
        <w:ind w:left="708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</w:p>
    <w:p w:rsidR="00B44CDE" w:rsidRDefault="00B44CDE" w:rsidP="00B44CDE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 xml:space="preserve">                     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B44CDE" w:rsidRDefault="00B44CDE" w:rsidP="00B44CDE">
      <w:pPr>
        <w:spacing w:line="100" w:lineRule="atLeas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B44CDE" w:rsidRDefault="00B44CDE" w:rsidP="00B44CDE">
      <w:pPr>
        <w:rPr>
          <w:rFonts w:asciiTheme="minorHAnsi" w:hAnsiTheme="minorHAnsi" w:cstheme="minorHAnsi"/>
          <w:sz w:val="22"/>
          <w:szCs w:val="22"/>
        </w:rPr>
      </w:pPr>
    </w:p>
    <w:p w:rsidR="009D7AA8" w:rsidRDefault="009D7AA8">
      <w:pPr>
        <w:rPr>
          <w:rFonts w:hint="eastAsia"/>
        </w:rPr>
      </w:pPr>
    </w:p>
    <w:sectPr w:rsidR="009D7AA8" w:rsidSect="00CF059D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A3" w:rsidRDefault="00B329A3" w:rsidP="00B44CDE">
      <w:pPr>
        <w:rPr>
          <w:rFonts w:hint="eastAsia"/>
        </w:rPr>
      </w:pPr>
      <w:r>
        <w:separator/>
      </w:r>
    </w:p>
  </w:endnote>
  <w:endnote w:type="continuationSeparator" w:id="0">
    <w:p w:rsidR="00B329A3" w:rsidRDefault="00B329A3" w:rsidP="00B44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EA" w:rsidRDefault="002254E8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 w:rsidR="00F76F43"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 w:rsidR="00F76F43">
      <w:rPr>
        <w:rFonts w:ascii="Cambria" w:hAnsi="Cambria"/>
        <w:sz w:val="28"/>
        <w:szCs w:val="28"/>
      </w:rPr>
      <w:fldChar w:fldCharType="separate"/>
    </w:r>
    <w:r w:rsidR="00EB6BCB">
      <w:rPr>
        <w:rFonts w:ascii="Cambria" w:hAnsi="Cambria"/>
        <w:noProof/>
        <w:sz w:val="28"/>
        <w:szCs w:val="28"/>
      </w:rPr>
      <w:t>10</w:t>
    </w:r>
    <w:r w:rsidR="00F76F43">
      <w:rPr>
        <w:rFonts w:ascii="Cambria" w:hAnsi="Cambria"/>
        <w:sz w:val="28"/>
        <w:szCs w:val="28"/>
      </w:rPr>
      <w:fldChar w:fldCharType="end"/>
    </w:r>
  </w:p>
  <w:p w:rsidR="004B61EA" w:rsidRDefault="00B329A3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A3" w:rsidRDefault="00B329A3" w:rsidP="00B44CDE">
      <w:pPr>
        <w:rPr>
          <w:rFonts w:hint="eastAsia"/>
        </w:rPr>
      </w:pPr>
      <w:r>
        <w:separator/>
      </w:r>
    </w:p>
  </w:footnote>
  <w:footnote w:type="continuationSeparator" w:id="0">
    <w:p w:rsidR="00B329A3" w:rsidRDefault="00B329A3" w:rsidP="00B44CDE">
      <w:pPr>
        <w:rPr>
          <w:rFonts w:hint="eastAsia"/>
        </w:rPr>
      </w:pPr>
      <w:r>
        <w:continuationSeparator/>
      </w:r>
    </w:p>
  </w:footnote>
  <w:footnote w:id="1">
    <w:p w:rsidR="00B44CDE" w:rsidRPr="00EB6BCB" w:rsidRDefault="00B44CDE" w:rsidP="00B44CDE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503A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A54A4"/>
    <w:multiLevelType w:val="hybridMultilevel"/>
    <w:tmpl w:val="F994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D5B57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CDE"/>
    <w:rsid w:val="00170425"/>
    <w:rsid w:val="002254E8"/>
    <w:rsid w:val="009D7AA8"/>
    <w:rsid w:val="00B329A3"/>
    <w:rsid w:val="00B44CDE"/>
    <w:rsid w:val="00C3137F"/>
    <w:rsid w:val="00EB6BCB"/>
    <w:rsid w:val="00F7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B44C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CDE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44CD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44CDE"/>
    <w:rPr>
      <w:position w:val="0"/>
      <w:vertAlign w:val="superscript"/>
    </w:rPr>
  </w:style>
  <w:style w:type="paragraph" w:styleId="Akapitzlist">
    <w:name w:val="List Paragraph"/>
    <w:basedOn w:val="Normalny"/>
    <w:qFormat/>
    <w:rsid w:val="00B44CDE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B44CDE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44C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4CD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B44CDE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44CD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2679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2021-02-22T06:38:00Z</dcterms:created>
  <dcterms:modified xsi:type="dcterms:W3CDTF">2021-02-22T07:57:00Z</dcterms:modified>
</cp:coreProperties>
</file>