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7F" w:rsidRPr="00B42DCC" w:rsidRDefault="00EA797F" w:rsidP="00EA797F">
      <w:pPr>
        <w:pStyle w:val="Bezodstpw"/>
        <w:rPr>
          <w:rFonts w:ascii="Times New Roman" w:hAnsi="Times New Roman"/>
        </w:rPr>
      </w:pPr>
      <w:r>
        <w:rPr>
          <w:rFonts w:ascii="Times New Roman" w:hAnsi="Times New Roman"/>
          <w:noProof/>
          <w:lang w:eastAsia="pl-PL" w:bidi="ar-SA"/>
        </w:rPr>
        <w:drawing>
          <wp:anchor distT="0" distB="0" distL="114300" distR="114300" simplePos="0" relativeHeight="251659264" behindDoc="1" locked="0" layoutInCell="1" allowOverlap="1">
            <wp:simplePos x="0" y="0"/>
            <wp:positionH relativeFrom="column">
              <wp:posOffset>-27940</wp:posOffset>
            </wp:positionH>
            <wp:positionV relativeFrom="paragraph">
              <wp:posOffset>-104775</wp:posOffset>
            </wp:positionV>
            <wp:extent cx="767715" cy="879475"/>
            <wp:effectExtent l="19050" t="0" r="0" b="0"/>
            <wp:wrapTight wrapText="bothSides">
              <wp:wrapPolygon edited="0">
                <wp:start x="-536" y="0"/>
                <wp:lineTo x="-536" y="21054"/>
                <wp:lineTo x="21439" y="21054"/>
                <wp:lineTo x="21439" y="0"/>
                <wp:lineTo x="-536" y="0"/>
              </wp:wrapPolygon>
            </wp:wrapT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67715" cy="879475"/>
                    </a:xfrm>
                    <a:prstGeom prst="rect">
                      <a:avLst/>
                    </a:prstGeom>
                    <a:noFill/>
                    <a:ln w="9525">
                      <a:noFill/>
                      <a:miter lim="800000"/>
                      <a:headEnd/>
                      <a:tailEnd/>
                    </a:ln>
                  </pic:spPr>
                </pic:pic>
              </a:graphicData>
            </a:graphic>
          </wp:anchor>
        </w:drawing>
      </w:r>
      <w:r w:rsidR="00473EBE">
        <w:rPr>
          <w:rFonts w:ascii="Times New Roman" w:hAnsi="Times New Roman"/>
        </w:rPr>
        <w:t xml:space="preserve"> </w:t>
      </w:r>
      <w:r w:rsidRPr="00B42DCC">
        <w:rPr>
          <w:rFonts w:ascii="Times New Roman" w:hAnsi="Times New Roman"/>
        </w:rPr>
        <w:t>Urząd Gminy Gubin</w:t>
      </w:r>
      <w:r>
        <w:rPr>
          <w:rFonts w:ascii="Times New Roman" w:hAnsi="Times New Roman"/>
        </w:rPr>
        <w:t xml:space="preserve">                                                               </w:t>
      </w:r>
    </w:p>
    <w:p w:rsidR="00EA797F" w:rsidRPr="00B42DCC" w:rsidRDefault="00EA797F" w:rsidP="00EA797F">
      <w:pPr>
        <w:pStyle w:val="Bezodstpw"/>
        <w:rPr>
          <w:rFonts w:ascii="Times New Roman" w:hAnsi="Times New Roman"/>
        </w:rPr>
      </w:pPr>
      <w:r w:rsidRPr="00B42DCC">
        <w:rPr>
          <w:rFonts w:ascii="Times New Roman" w:hAnsi="Times New Roman"/>
        </w:rPr>
        <w:t>ul. Obrońców Pokoju 20</w:t>
      </w:r>
    </w:p>
    <w:p w:rsidR="00EA797F" w:rsidRPr="00B42DCC" w:rsidRDefault="00EA797F" w:rsidP="00EA797F">
      <w:pPr>
        <w:pStyle w:val="Bezodstpw"/>
        <w:rPr>
          <w:rFonts w:ascii="Times New Roman" w:hAnsi="Times New Roman"/>
        </w:rPr>
      </w:pPr>
      <w:r w:rsidRPr="00B42DCC">
        <w:rPr>
          <w:rFonts w:ascii="Times New Roman" w:hAnsi="Times New Roman"/>
        </w:rPr>
        <w:t>66-620 Gubin</w:t>
      </w: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Pr="00997358" w:rsidRDefault="00EA797F" w:rsidP="00EA797F">
      <w:pPr>
        <w:pStyle w:val="Standard"/>
        <w:jc w:val="center"/>
        <w:rPr>
          <w:rFonts w:ascii="Times New Roman" w:hAnsi="Times New Roman"/>
          <w:b/>
        </w:rPr>
      </w:pPr>
      <w:r w:rsidRPr="00997358">
        <w:rPr>
          <w:rFonts w:ascii="Times New Roman" w:hAnsi="Times New Roman"/>
          <w:b/>
        </w:rPr>
        <w:t>SPECYFIKACJA WARUNKÓW ZAMÓWIENIA</w:t>
      </w:r>
    </w:p>
    <w:p w:rsidR="00EA797F" w:rsidRDefault="00EA797F" w:rsidP="00EA797F">
      <w:pPr>
        <w:pStyle w:val="Standard"/>
        <w:jc w:val="center"/>
        <w:rPr>
          <w:rFonts w:ascii="Times New Roman" w:hAnsi="Times New Roman"/>
        </w:rPr>
      </w:pPr>
    </w:p>
    <w:p w:rsidR="00EA797F" w:rsidRDefault="00EA797F" w:rsidP="00EA797F">
      <w:pPr>
        <w:pStyle w:val="Standard"/>
        <w:jc w:val="center"/>
        <w:rPr>
          <w:rFonts w:ascii="Times New Roman" w:hAnsi="Times New Roman"/>
        </w:rPr>
      </w:pPr>
    </w:p>
    <w:p w:rsidR="00EA797F" w:rsidRDefault="00EA797F" w:rsidP="00EA797F">
      <w:pPr>
        <w:pStyle w:val="Standard"/>
        <w:jc w:val="center"/>
        <w:rPr>
          <w:rFonts w:ascii="Times New Roman" w:hAnsi="Times New Roman"/>
        </w:rPr>
      </w:pPr>
    </w:p>
    <w:p w:rsidR="00EA797F" w:rsidRDefault="00AE2CE2" w:rsidP="00AE2CE2">
      <w:pPr>
        <w:pStyle w:val="Standard"/>
        <w:jc w:val="center"/>
        <w:rPr>
          <w:rFonts w:ascii="Times New Roman" w:hAnsi="Times New Roman"/>
          <w:sz w:val="32"/>
          <w:szCs w:val="32"/>
        </w:rPr>
      </w:pPr>
      <w:r>
        <w:rPr>
          <w:rFonts w:ascii="Times New Roman" w:hAnsi="Times New Roman"/>
          <w:b/>
          <w:i/>
          <w:sz w:val="32"/>
          <w:szCs w:val="32"/>
        </w:rPr>
        <w:t>„Przebudowa drogi gminne</w:t>
      </w:r>
      <w:r w:rsidR="00341900">
        <w:rPr>
          <w:rFonts w:ascii="Times New Roman" w:hAnsi="Times New Roman"/>
          <w:b/>
          <w:i/>
          <w:sz w:val="32"/>
          <w:szCs w:val="32"/>
        </w:rPr>
        <w:t>j wraz z budową oświetlenia w miejscowości</w:t>
      </w:r>
      <w:r w:rsidR="00B45573">
        <w:rPr>
          <w:rFonts w:ascii="Times New Roman" w:hAnsi="Times New Roman"/>
          <w:b/>
          <w:i/>
          <w:sz w:val="32"/>
          <w:szCs w:val="32"/>
        </w:rPr>
        <w:t xml:space="preserve"> Dobrzyń -</w:t>
      </w:r>
      <w:r>
        <w:rPr>
          <w:rFonts w:ascii="Times New Roman" w:hAnsi="Times New Roman"/>
          <w:b/>
          <w:i/>
          <w:sz w:val="32"/>
          <w:szCs w:val="32"/>
        </w:rPr>
        <w:t xml:space="preserve"> Gmina Gubin”</w:t>
      </w: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r>
        <w:rPr>
          <w:rFonts w:ascii="Times New Roman" w:hAnsi="Times New Roman"/>
        </w:rPr>
        <w:t>TRYB UDZIELENIA ZAMÓWIENIA: tryb podstawowy bez negocjacji</w:t>
      </w:r>
    </w:p>
    <w:p w:rsidR="00EA797F" w:rsidRDefault="00EA797F" w:rsidP="00EA797F">
      <w:pPr>
        <w:pStyle w:val="Standard"/>
        <w:rPr>
          <w:rFonts w:ascii="Times New Roman" w:hAnsi="Times New Roman"/>
        </w:rPr>
      </w:pPr>
    </w:p>
    <w:p w:rsidR="00EA797F" w:rsidRDefault="00AE2CE2" w:rsidP="00EA797F">
      <w:pPr>
        <w:pStyle w:val="Standard"/>
        <w:rPr>
          <w:rFonts w:ascii="Times New Roman" w:hAnsi="Times New Roman"/>
        </w:rPr>
      </w:pPr>
      <w:r>
        <w:rPr>
          <w:rFonts w:ascii="Times New Roman" w:hAnsi="Times New Roman"/>
        </w:rPr>
        <w:t>NUMER REFERENCYJNY: GK. 271.8</w:t>
      </w:r>
      <w:r w:rsidR="00EA797F">
        <w:rPr>
          <w:rFonts w:ascii="Times New Roman" w:hAnsi="Times New Roman"/>
        </w:rPr>
        <w:t>.2021.DK</w:t>
      </w: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r>
        <w:rPr>
          <w:rFonts w:ascii="Times New Roman" w:hAnsi="Times New Roman"/>
        </w:rPr>
        <w:t>RODZAJ ZAMÓWIENIA: Roboty budowlane</w:t>
      </w:r>
    </w:p>
    <w:p w:rsidR="00EA797F" w:rsidRDefault="00EA797F" w:rsidP="00EA797F">
      <w:pPr>
        <w:pStyle w:val="Standard"/>
        <w:rPr>
          <w:rFonts w:ascii="Times New Roman" w:hAnsi="Times New Roman"/>
        </w:rPr>
      </w:pPr>
    </w:p>
    <w:p w:rsidR="00EA797F" w:rsidRDefault="00341900" w:rsidP="00EA797F">
      <w:pPr>
        <w:pStyle w:val="Standard"/>
        <w:rPr>
          <w:rFonts w:ascii="Times New Roman" w:hAnsi="Times New Roman"/>
        </w:rPr>
      </w:pPr>
      <w:r>
        <w:rPr>
          <w:rFonts w:ascii="Times New Roman" w:hAnsi="Times New Roman"/>
        </w:rPr>
        <w:t>DOFINANSOWANIE ZE ŚRODKÓW: Rządowego Funduszu Rozwoju Dróg</w:t>
      </w: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r>
        <w:rPr>
          <w:rFonts w:ascii="Times New Roman" w:hAnsi="Times New Roman"/>
        </w:rPr>
        <w:t>ZATWIERDZIŁ:</w:t>
      </w: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r>
        <w:rPr>
          <w:rFonts w:ascii="Times New Roman" w:hAnsi="Times New Roman"/>
        </w:rPr>
        <w:t>........................................</w:t>
      </w: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EA797F" w:rsidP="00EA797F">
      <w:pPr>
        <w:pStyle w:val="Standard"/>
        <w:rPr>
          <w:rFonts w:ascii="Times New Roman" w:hAnsi="Times New Roman"/>
        </w:rPr>
      </w:pPr>
    </w:p>
    <w:p w:rsidR="00EA797F" w:rsidRDefault="00341900" w:rsidP="00EA16E6">
      <w:pPr>
        <w:pStyle w:val="Standard"/>
        <w:jc w:val="center"/>
        <w:rPr>
          <w:rFonts w:ascii="Times New Roman" w:hAnsi="Times New Roman"/>
        </w:rPr>
      </w:pPr>
      <w:r>
        <w:rPr>
          <w:rFonts w:ascii="Times New Roman" w:hAnsi="Times New Roman"/>
        </w:rPr>
        <w:t>Gubin, dnia 09.11.</w:t>
      </w:r>
      <w:r w:rsidR="00EA797F">
        <w:rPr>
          <w:rFonts w:ascii="Times New Roman" w:hAnsi="Times New Roman"/>
        </w:rPr>
        <w:t>2021</w:t>
      </w:r>
      <w:r w:rsidR="00050B39">
        <w:rPr>
          <w:rFonts w:ascii="Times New Roman" w:hAnsi="Times New Roman"/>
        </w:rPr>
        <w:t>r.</w:t>
      </w:r>
      <w:r w:rsidR="00EA797F">
        <w:rPr>
          <w:rFonts w:ascii="Times New Roman" w:hAnsi="Times New Roman"/>
        </w:rPr>
        <w:t xml:space="preserve"> </w:t>
      </w:r>
    </w:p>
    <w:p w:rsidR="00EE37A3" w:rsidRDefault="00EE37A3" w:rsidP="00EA16E6">
      <w:pPr>
        <w:pStyle w:val="Standard"/>
        <w:jc w:val="center"/>
        <w:rPr>
          <w:rFonts w:ascii="Times New Roman" w:hAnsi="Times New Roman"/>
        </w:rPr>
      </w:pPr>
    </w:p>
    <w:p w:rsidR="00EE37A3" w:rsidRDefault="00EE37A3" w:rsidP="00EA16E6">
      <w:pPr>
        <w:pStyle w:val="Standard"/>
        <w:jc w:val="center"/>
        <w:rPr>
          <w:rFonts w:ascii="Times New Roman" w:hAnsi="Times New Roman"/>
        </w:rPr>
      </w:pPr>
    </w:p>
    <w:p w:rsidR="00EE37A3" w:rsidRDefault="00EE37A3" w:rsidP="00EA16E6">
      <w:pPr>
        <w:pStyle w:val="Standard"/>
        <w:jc w:val="center"/>
        <w:rPr>
          <w:rFonts w:ascii="Times New Roman" w:hAnsi="Times New Roman"/>
        </w:rPr>
      </w:pPr>
    </w:p>
    <w:p w:rsidR="00EE37A3" w:rsidRDefault="00EE37A3" w:rsidP="00EA16E6">
      <w:pPr>
        <w:pStyle w:val="Standard"/>
        <w:jc w:val="center"/>
        <w:rPr>
          <w:rFonts w:ascii="Times New Roman" w:hAnsi="Times New Roman"/>
        </w:rPr>
      </w:pPr>
    </w:p>
    <w:p w:rsidR="00EA797F" w:rsidRDefault="00EA797F" w:rsidP="00EA797F">
      <w:pPr>
        <w:pStyle w:val="Standard"/>
        <w:spacing w:line="360" w:lineRule="auto"/>
        <w:jc w:val="both"/>
        <w:rPr>
          <w:rFonts w:ascii="Times New Roman" w:hAnsi="Times New Roman"/>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 Nazwa oraz adres Zamawiającego</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Nazwa oraz adres Zamawiającego: Gmina Gubin w imieniu której działa Wójt Gminy – Zbigniew Barski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Adres : ul. Obrońców Pokoju 20, 66-620 Gubin</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Numer tel.: +48 68 359-16 - 40</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Adres poczty elektronicznej: urzad@gminagubin.pl</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Adres strony internetowej prowadzonego postępowania: http://www.bip.gminagubin.pl</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II. Adres strony internetowej, na której udostępniane będą zmiany i wyjaśnienia treści SWZ oraz inne dokumenty zamówienia bezpośrednio związane z postępowaniem o udzielenie zamówienia</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Zmiany i wyjaśnienia treści SWZ oraz inne dokumenty zamówienia bezpośrednio związane z postępowaniem </w:t>
      </w:r>
      <w:r>
        <w:rPr>
          <w:rFonts w:ascii="Times New Roman" w:hAnsi="Times New Roman" w:cs="Times New Roman"/>
          <w:sz w:val="20"/>
          <w:szCs w:val="20"/>
        </w:rPr>
        <w:br/>
      </w:r>
      <w:r w:rsidRPr="004A39A8">
        <w:rPr>
          <w:rFonts w:ascii="Times New Roman" w:hAnsi="Times New Roman" w:cs="Times New Roman"/>
          <w:sz w:val="20"/>
          <w:szCs w:val="20"/>
        </w:rPr>
        <w:t>o udzielenie zamówienia będą udostępniane na stronie internetowej http://www.bip.gminagubin.pl</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III. Tryb udzielenia zamówienia</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Postępowanie o udzielenie zamówienia publicznego prowadzone jest w trybie podstawowym, na podstawie art. 275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1 ustawy z dnia 11 września 2019 r. - Prawo zamówień publicznych (Dz. U. z 2019 r., poz. 2019) [zwanej dalej także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IV. Informacja, czy Zamawiający przewiduje wybór najkorzystniejszej oferty z możliwością prowadzenia negocjacji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Zamawiający nie przewiduje wyboru najkorzystniejszej oferty z możliwością prowadzenia negocjacji.</w:t>
      </w:r>
    </w:p>
    <w:p w:rsidR="00EA797F" w:rsidRPr="004A39A8" w:rsidRDefault="00EA797F" w:rsidP="00EA797F">
      <w:pPr>
        <w:pStyle w:val="Standard"/>
        <w:spacing w:line="276" w:lineRule="auto"/>
        <w:jc w:val="both"/>
        <w:rPr>
          <w:rFonts w:ascii="Times New Roman" w:hAnsi="Times New Roman" w:cs="Times New Roman"/>
          <w:b/>
          <w:bCs/>
          <w:sz w:val="20"/>
          <w:szCs w:val="20"/>
          <w:shd w:val="clear" w:color="auto" w:fill="C0C0C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V. Opis przedmiotu zamówienia</w:t>
      </w:r>
    </w:p>
    <w:p w:rsidR="00EE37A3" w:rsidRPr="00A65D55" w:rsidRDefault="00EA797F" w:rsidP="00A65D55">
      <w:pPr>
        <w:pStyle w:val="Standard"/>
        <w:spacing w:line="276" w:lineRule="auto"/>
        <w:jc w:val="both"/>
        <w:rPr>
          <w:rFonts w:ascii="Times New Roman" w:hAnsi="Times New Roman" w:cs="Times New Roman"/>
          <w:b/>
          <w:sz w:val="20"/>
          <w:szCs w:val="20"/>
        </w:rPr>
      </w:pPr>
      <w:r w:rsidRPr="004A39A8">
        <w:rPr>
          <w:rFonts w:ascii="Times New Roman" w:hAnsi="Times New Roman" w:cs="Times New Roman"/>
          <w:sz w:val="20"/>
          <w:szCs w:val="20"/>
        </w:rPr>
        <w:t xml:space="preserve">1. Przedmiotem zamówienia jest </w:t>
      </w:r>
      <w:r w:rsidR="00EE37A3" w:rsidRPr="00EE37A3">
        <w:rPr>
          <w:rFonts w:ascii="Times New Roman" w:hAnsi="Times New Roman" w:cs="Times New Roman"/>
          <w:b/>
          <w:sz w:val="20"/>
          <w:szCs w:val="20"/>
        </w:rPr>
        <w:t>przebudowa drogi gminnej wraz z b</w:t>
      </w:r>
      <w:r w:rsidR="00B45573">
        <w:rPr>
          <w:rFonts w:ascii="Times New Roman" w:hAnsi="Times New Roman" w:cs="Times New Roman"/>
          <w:b/>
          <w:sz w:val="20"/>
          <w:szCs w:val="20"/>
        </w:rPr>
        <w:t>udową oświetlenia w miejscowości Dobrzyń -</w:t>
      </w:r>
      <w:r w:rsidR="00EE37A3" w:rsidRPr="00EE37A3">
        <w:rPr>
          <w:rFonts w:ascii="Times New Roman" w:hAnsi="Times New Roman" w:cs="Times New Roman"/>
          <w:b/>
          <w:sz w:val="20"/>
          <w:szCs w:val="20"/>
        </w:rPr>
        <w:t>Gmina Gubin</w:t>
      </w:r>
      <w:r w:rsidR="00EE37A3">
        <w:rPr>
          <w:rFonts w:ascii="Times New Roman" w:hAnsi="Times New Roman" w:cs="Times New Roman"/>
          <w:b/>
          <w:sz w:val="20"/>
          <w:szCs w:val="20"/>
        </w:rPr>
        <w:t xml:space="preserve">. </w:t>
      </w:r>
      <w:r w:rsidR="00EE37A3" w:rsidRPr="00A0350F">
        <w:rPr>
          <w:rFonts w:cs="Times New Roman"/>
          <w:sz w:val="20"/>
          <w:szCs w:val="20"/>
        </w:rPr>
        <w:t>Przedmiot zamówienia szczegółowo określa dokumentacja budowlana, k</w:t>
      </w:r>
      <w:r w:rsidR="00A65D55">
        <w:rPr>
          <w:rFonts w:cs="Times New Roman"/>
          <w:sz w:val="20"/>
          <w:szCs w:val="20"/>
        </w:rPr>
        <w:t>tóra stanowi integralną część S</w:t>
      </w:r>
      <w:r w:rsidR="00EE37A3" w:rsidRPr="00A0350F">
        <w:rPr>
          <w:rFonts w:cs="Times New Roman"/>
          <w:sz w:val="20"/>
          <w:szCs w:val="20"/>
        </w:rPr>
        <w:t>WZ.</w:t>
      </w:r>
    </w:p>
    <w:p w:rsidR="00EE37A3" w:rsidRPr="001816E9" w:rsidRDefault="00EE37A3" w:rsidP="00EE37A3">
      <w:pPr>
        <w:spacing w:before="280" w:after="280" w:line="276" w:lineRule="auto"/>
        <w:jc w:val="both"/>
        <w:rPr>
          <w:rFonts w:cs="Times New Roman" w:hint="eastAsia"/>
          <w:sz w:val="20"/>
          <w:szCs w:val="20"/>
        </w:rPr>
      </w:pPr>
      <w:r w:rsidRPr="00A0350F">
        <w:rPr>
          <w:rFonts w:cs="Times New Roman"/>
          <w:sz w:val="20"/>
          <w:szCs w:val="20"/>
        </w:rPr>
        <w:t>Do wykonania zamówienia publicznego wykonawca użyje materiałów dostarczonych we własnym</w:t>
      </w:r>
      <w:r w:rsidRPr="001816E9">
        <w:rPr>
          <w:rFonts w:cs="Times New Roman"/>
          <w:sz w:val="20"/>
          <w:szCs w:val="20"/>
        </w:rPr>
        <w:t xml:space="preserve"> zakresie. Wykonanie przedmiotu zamówienia nastąpi wyłącznie w oparciu o materiały budowlane zgodne z polskimi normami przenoszącymi normy europejskie lub normy innych państw członkowskich Europejskiego Obszaru Gospodarczego, </w:t>
      </w:r>
      <w:r w:rsidR="00B91EC4">
        <w:rPr>
          <w:rFonts w:cs="Times New Roman"/>
          <w:sz w:val="20"/>
          <w:szCs w:val="20"/>
        </w:rPr>
        <w:br/>
      </w:r>
      <w:r w:rsidRPr="001816E9">
        <w:rPr>
          <w:rFonts w:cs="Times New Roman"/>
          <w:sz w:val="20"/>
          <w:szCs w:val="20"/>
        </w:rPr>
        <w:t xml:space="preserve">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EE37A3" w:rsidRPr="001816E9" w:rsidRDefault="00EE37A3" w:rsidP="00EE37A3">
      <w:pPr>
        <w:spacing w:after="120" w:line="276" w:lineRule="auto"/>
        <w:jc w:val="both"/>
        <w:rPr>
          <w:rFonts w:cs="Times New Roman" w:hint="eastAsia"/>
          <w:sz w:val="20"/>
          <w:szCs w:val="20"/>
        </w:rPr>
      </w:pPr>
      <w:r w:rsidRPr="001816E9">
        <w:rPr>
          <w:rFonts w:cs="Times New Roman"/>
          <w:sz w:val="20"/>
          <w:szCs w:val="20"/>
        </w:rPr>
        <w:t>Zamawiający dopuszcza stosowanie rozwiązań (materiałów, urządzeń równoważnych), albo odmiennych z tym, że ww. rozwiązania (materiały, urządzenia) będą tożsame w kontekście obowiązującego standardu (funkcjonalności, rozwiązań technicznych) dla tych wymaganych przez Zamawiającego. Dopuszcza się produkty o parametrach lepszych od wskazanych w opisie przedmiotu zamówienia (parametry minimalne). Wykonawca jest wówczas zobowiązany wskazać, że oferowane przez niego rozwiązania (materiały, urządzenia) spełniają wymagania określone przez Zamawiającego. W przypadku sytuacji, o której mowa w tym punkcie, Zamawiający wymaga złożenia opisu oferowanych rozwiązań (materiałów, urządzeń) wraz z ofertą.</w:t>
      </w:r>
    </w:p>
    <w:p w:rsidR="00EE37A3" w:rsidRDefault="00EE37A3" w:rsidP="00EE37A3">
      <w:pPr>
        <w:spacing w:after="120" w:line="276" w:lineRule="auto"/>
        <w:jc w:val="both"/>
        <w:rPr>
          <w:rFonts w:cs="Times New Roman"/>
          <w:sz w:val="20"/>
          <w:szCs w:val="20"/>
        </w:rPr>
      </w:pPr>
      <w:r w:rsidRPr="001816E9">
        <w:rPr>
          <w:rFonts w:cs="Times New Roman"/>
          <w:sz w:val="20"/>
          <w:szCs w:val="20"/>
        </w:rPr>
        <w:t xml:space="preserve">Roboty budowlane stanowiące przedmiot zamówienia muszą być wykonane zgodnie z: 1) obowiązującymi w tym zakresie przepisami, w szczególności zaś ustawą z 7 lipca 1994r. Prawo budowlane, 2) zasadami sztuki budowlanej </w:t>
      </w:r>
      <w:r w:rsidR="00B91EC4">
        <w:rPr>
          <w:rFonts w:cs="Times New Roman"/>
          <w:sz w:val="20"/>
          <w:szCs w:val="20"/>
        </w:rPr>
        <w:br/>
      </w:r>
      <w:r w:rsidRPr="001816E9">
        <w:rPr>
          <w:rFonts w:cs="Times New Roman"/>
          <w:sz w:val="20"/>
          <w:szCs w:val="20"/>
        </w:rPr>
        <w:t>i wiedzy technicznej, 3) obowiązującymi w powyższym zakresie normami, 4) ustalonym</w:t>
      </w:r>
      <w:r w:rsidR="00B13FC3">
        <w:rPr>
          <w:rFonts w:cs="Times New Roman"/>
          <w:sz w:val="20"/>
          <w:szCs w:val="20"/>
        </w:rPr>
        <w:t>i  w niniejszym postępowaniu (S</w:t>
      </w:r>
      <w:r w:rsidRPr="001816E9">
        <w:rPr>
          <w:rFonts w:cs="Times New Roman"/>
          <w:sz w:val="20"/>
          <w:szCs w:val="20"/>
        </w:rPr>
        <w:t>WZ) warunkami.</w:t>
      </w:r>
    </w:p>
    <w:p w:rsidR="00B24FD4" w:rsidRPr="001816E9" w:rsidRDefault="00B24FD4" w:rsidP="00EE37A3">
      <w:pPr>
        <w:spacing w:after="120" w:line="276" w:lineRule="auto"/>
        <w:jc w:val="both"/>
        <w:rPr>
          <w:rFonts w:cs="Times New Roman" w:hint="eastAsia"/>
          <w:sz w:val="20"/>
          <w:szCs w:val="20"/>
        </w:rPr>
      </w:pPr>
      <w:r w:rsidRPr="00B24FD4">
        <w:rPr>
          <w:rFonts w:cs="Times New Roman"/>
          <w:sz w:val="20"/>
          <w:szCs w:val="20"/>
          <w:highlight w:val="lightGray"/>
        </w:rPr>
        <w:t>Zamawiający wymaga wykonania i wprowadzenia tymczasowej organizacji ruchu.</w:t>
      </w:r>
    </w:p>
    <w:p w:rsidR="00EE37A3" w:rsidRDefault="00EE37A3" w:rsidP="00EE37A3">
      <w:pPr>
        <w:spacing w:line="276" w:lineRule="auto"/>
        <w:jc w:val="both"/>
        <w:rPr>
          <w:rFonts w:hint="eastAsia"/>
          <w:sz w:val="20"/>
          <w:szCs w:val="20"/>
        </w:rPr>
      </w:pPr>
      <w:r w:rsidRPr="00D6381E">
        <w:rPr>
          <w:sz w:val="20"/>
          <w:szCs w:val="20"/>
        </w:rPr>
        <w:t>Zamawiający wymaga zatrudnienia przez Wykonawcę lub podwykonawcę na podstawie umowy o pracę</w:t>
      </w:r>
      <w:r w:rsidRPr="00D6381E">
        <w:rPr>
          <w:rFonts w:cs="Cambria"/>
          <w:sz w:val="20"/>
          <w:szCs w:val="20"/>
        </w:rPr>
        <w:t xml:space="preserve"> w rozumieniu art. 22 </w:t>
      </w:r>
      <w:r w:rsidRPr="00D6381E">
        <w:rPr>
          <w:rFonts w:eastAsia="Calibri" w:cs="Cambria"/>
          <w:sz w:val="20"/>
          <w:szCs w:val="20"/>
        </w:rPr>
        <w:t>§ 1 ustawy z dnia 26 czerwca 1974</w:t>
      </w:r>
      <w:r>
        <w:rPr>
          <w:rFonts w:eastAsia="Calibri" w:cs="Cambria"/>
          <w:sz w:val="20"/>
          <w:szCs w:val="20"/>
        </w:rPr>
        <w:t>r.</w:t>
      </w:r>
      <w:r w:rsidRPr="00D6381E">
        <w:rPr>
          <w:rFonts w:eastAsia="Calibri" w:cs="Cambria"/>
          <w:sz w:val="20"/>
          <w:szCs w:val="20"/>
        </w:rPr>
        <w:t xml:space="preserve"> – Kodeks pracy</w:t>
      </w:r>
      <w:r w:rsidR="00B13FC3">
        <w:rPr>
          <w:sz w:val="20"/>
          <w:szCs w:val="20"/>
        </w:rPr>
        <w:t>, o których mowa w art. 95</w:t>
      </w:r>
      <w:r w:rsidR="00B62244">
        <w:rPr>
          <w:sz w:val="20"/>
          <w:szCs w:val="20"/>
        </w:rPr>
        <w:t xml:space="preserve"> ust. 2</w:t>
      </w:r>
      <w:r w:rsidRPr="00D6381E">
        <w:rPr>
          <w:sz w:val="20"/>
          <w:szCs w:val="20"/>
        </w:rPr>
        <w:t xml:space="preserve"> ustawy </w:t>
      </w:r>
      <w:proofErr w:type="spellStart"/>
      <w:r w:rsidRPr="00D6381E">
        <w:rPr>
          <w:sz w:val="20"/>
          <w:szCs w:val="20"/>
        </w:rPr>
        <w:t>Pzp</w:t>
      </w:r>
      <w:proofErr w:type="spellEnd"/>
      <w:r w:rsidRPr="00D6381E">
        <w:rPr>
          <w:sz w:val="20"/>
          <w:szCs w:val="20"/>
        </w:rPr>
        <w:t xml:space="preserve">, osób wykonujących wskazane przez Zamawiającego czynności tj.: </w:t>
      </w:r>
    </w:p>
    <w:p w:rsidR="00B5338D" w:rsidRPr="00DB11D4" w:rsidRDefault="00B5338D" w:rsidP="00F97764">
      <w:pPr>
        <w:pStyle w:val="Tekstpodstawowy"/>
        <w:numPr>
          <w:ilvl w:val="0"/>
          <w:numId w:val="17"/>
        </w:numPr>
        <w:spacing w:after="0" w:line="276" w:lineRule="auto"/>
        <w:jc w:val="both"/>
        <w:rPr>
          <w:rFonts w:cs="Times New Roman"/>
          <w:sz w:val="20"/>
          <w:szCs w:val="20"/>
        </w:rPr>
      </w:pPr>
      <w:r w:rsidRPr="00DB11D4">
        <w:rPr>
          <w:rFonts w:cs="Times New Roman"/>
          <w:sz w:val="20"/>
          <w:szCs w:val="20"/>
        </w:rPr>
        <w:lastRenderedPageBreak/>
        <w:t>Wykonanie robót ogólnobudowlanych oraz instalacyjnych</w:t>
      </w:r>
    </w:p>
    <w:p w:rsidR="00EE37A3" w:rsidRPr="00341900" w:rsidRDefault="00EE37A3" w:rsidP="00F97764">
      <w:pPr>
        <w:pStyle w:val="Akapitzlist"/>
        <w:numPr>
          <w:ilvl w:val="0"/>
          <w:numId w:val="17"/>
        </w:numPr>
        <w:spacing w:line="276" w:lineRule="auto"/>
        <w:rPr>
          <w:sz w:val="20"/>
          <w:szCs w:val="20"/>
        </w:rPr>
      </w:pPr>
      <w:r w:rsidRPr="00341900">
        <w:rPr>
          <w:sz w:val="20"/>
          <w:szCs w:val="20"/>
        </w:rPr>
        <w:t xml:space="preserve">Roboty przygotowawcze. </w:t>
      </w:r>
    </w:p>
    <w:p w:rsidR="00EE37A3" w:rsidRPr="00341900" w:rsidRDefault="00EE37A3" w:rsidP="00F97764">
      <w:pPr>
        <w:pStyle w:val="Akapitzlist"/>
        <w:numPr>
          <w:ilvl w:val="0"/>
          <w:numId w:val="17"/>
        </w:numPr>
        <w:spacing w:line="276" w:lineRule="auto"/>
        <w:rPr>
          <w:sz w:val="20"/>
          <w:szCs w:val="20"/>
        </w:rPr>
      </w:pPr>
      <w:r w:rsidRPr="00341900">
        <w:rPr>
          <w:sz w:val="20"/>
          <w:szCs w:val="20"/>
        </w:rPr>
        <w:t>Roboty ziemne.</w:t>
      </w:r>
    </w:p>
    <w:p w:rsidR="00EE37A3" w:rsidRPr="00341900" w:rsidRDefault="00EE37A3" w:rsidP="00F97764">
      <w:pPr>
        <w:pStyle w:val="Akapitzlist"/>
        <w:numPr>
          <w:ilvl w:val="0"/>
          <w:numId w:val="17"/>
        </w:numPr>
        <w:spacing w:line="276" w:lineRule="auto"/>
        <w:rPr>
          <w:sz w:val="20"/>
          <w:szCs w:val="20"/>
        </w:rPr>
      </w:pPr>
      <w:r w:rsidRPr="00341900">
        <w:rPr>
          <w:sz w:val="20"/>
          <w:szCs w:val="20"/>
        </w:rPr>
        <w:t>Wykonanie podbudowy drogi.</w:t>
      </w:r>
    </w:p>
    <w:p w:rsidR="00EE37A3" w:rsidRPr="00341900" w:rsidRDefault="00EE37A3" w:rsidP="00F97764">
      <w:pPr>
        <w:pStyle w:val="Akapitzlist"/>
        <w:numPr>
          <w:ilvl w:val="0"/>
          <w:numId w:val="17"/>
        </w:numPr>
        <w:spacing w:line="276" w:lineRule="auto"/>
        <w:rPr>
          <w:sz w:val="20"/>
          <w:szCs w:val="20"/>
        </w:rPr>
      </w:pPr>
      <w:r w:rsidRPr="00341900">
        <w:rPr>
          <w:sz w:val="20"/>
          <w:szCs w:val="20"/>
        </w:rPr>
        <w:t>Wykonanie nawierzchni drogi.</w:t>
      </w:r>
    </w:p>
    <w:p w:rsidR="00EE37A3" w:rsidRPr="00341900" w:rsidRDefault="00EE37A3" w:rsidP="00F97764">
      <w:pPr>
        <w:pStyle w:val="Akapitzlist"/>
        <w:numPr>
          <w:ilvl w:val="0"/>
          <w:numId w:val="17"/>
        </w:numPr>
        <w:spacing w:line="276" w:lineRule="auto"/>
        <w:rPr>
          <w:sz w:val="20"/>
          <w:szCs w:val="20"/>
        </w:rPr>
      </w:pPr>
      <w:r w:rsidRPr="00341900">
        <w:rPr>
          <w:sz w:val="20"/>
          <w:szCs w:val="20"/>
        </w:rPr>
        <w:t>Wykonanie robót wykończeniowych.</w:t>
      </w:r>
    </w:p>
    <w:p w:rsidR="00EE37A3" w:rsidRPr="00341900" w:rsidRDefault="00EE37A3" w:rsidP="00F97764">
      <w:pPr>
        <w:pStyle w:val="Akapitzlist"/>
        <w:numPr>
          <w:ilvl w:val="0"/>
          <w:numId w:val="17"/>
        </w:numPr>
        <w:spacing w:line="276" w:lineRule="auto"/>
        <w:rPr>
          <w:sz w:val="20"/>
          <w:szCs w:val="20"/>
        </w:rPr>
      </w:pPr>
      <w:r w:rsidRPr="00341900">
        <w:rPr>
          <w:sz w:val="20"/>
          <w:szCs w:val="20"/>
        </w:rPr>
        <w:t>Wykonanie elementów ulic.</w:t>
      </w:r>
    </w:p>
    <w:p w:rsidR="00341900" w:rsidRPr="00341900" w:rsidRDefault="00341900" w:rsidP="00F97764">
      <w:pPr>
        <w:pStyle w:val="Akapitzlist"/>
        <w:numPr>
          <w:ilvl w:val="0"/>
          <w:numId w:val="17"/>
        </w:numPr>
        <w:spacing w:line="276" w:lineRule="auto"/>
        <w:rPr>
          <w:sz w:val="20"/>
          <w:szCs w:val="20"/>
        </w:rPr>
      </w:pPr>
      <w:r w:rsidRPr="00341900">
        <w:rPr>
          <w:sz w:val="20"/>
          <w:szCs w:val="20"/>
        </w:rPr>
        <w:t>Zieleń drogowa</w:t>
      </w:r>
    </w:p>
    <w:p w:rsidR="00EE37A3" w:rsidRPr="00341900" w:rsidRDefault="00DB11D4" w:rsidP="00F97764">
      <w:pPr>
        <w:pStyle w:val="Akapitzlist"/>
        <w:numPr>
          <w:ilvl w:val="0"/>
          <w:numId w:val="17"/>
        </w:numPr>
        <w:spacing w:line="276" w:lineRule="auto"/>
        <w:rPr>
          <w:sz w:val="20"/>
          <w:szCs w:val="20"/>
        </w:rPr>
      </w:pPr>
      <w:r w:rsidRPr="00341900">
        <w:rPr>
          <w:sz w:val="20"/>
          <w:szCs w:val="20"/>
        </w:rPr>
        <w:t>Wprowadzenie</w:t>
      </w:r>
      <w:r w:rsidR="00EE37A3" w:rsidRPr="00341900">
        <w:rPr>
          <w:sz w:val="20"/>
          <w:szCs w:val="20"/>
        </w:rPr>
        <w:t xml:space="preserve"> Stałej Organizacji Ruchu</w:t>
      </w:r>
    </w:p>
    <w:p w:rsidR="00EE37A3" w:rsidRPr="00341900" w:rsidRDefault="00EE37A3" w:rsidP="00F97764">
      <w:pPr>
        <w:pStyle w:val="Akapitzlist"/>
        <w:numPr>
          <w:ilvl w:val="0"/>
          <w:numId w:val="17"/>
        </w:numPr>
        <w:spacing w:line="276" w:lineRule="auto"/>
        <w:rPr>
          <w:sz w:val="20"/>
          <w:szCs w:val="20"/>
        </w:rPr>
      </w:pPr>
      <w:r w:rsidRPr="00341900">
        <w:rPr>
          <w:sz w:val="20"/>
          <w:szCs w:val="20"/>
        </w:rPr>
        <w:t xml:space="preserve">Wykonanie oznakowania poziomego </w:t>
      </w:r>
      <w:r w:rsidR="00BF0A4A" w:rsidRPr="00341900">
        <w:rPr>
          <w:sz w:val="20"/>
          <w:szCs w:val="20"/>
        </w:rPr>
        <w:t>drogi ( jeśli jest wymagane)</w:t>
      </w:r>
      <w:r w:rsidRPr="00341900">
        <w:rPr>
          <w:sz w:val="20"/>
          <w:szCs w:val="20"/>
        </w:rPr>
        <w:t xml:space="preserve">   </w:t>
      </w:r>
    </w:p>
    <w:p w:rsidR="00B5338D" w:rsidRDefault="00B5338D" w:rsidP="00F97764">
      <w:pPr>
        <w:pStyle w:val="Akapitzlist"/>
        <w:numPr>
          <w:ilvl w:val="0"/>
          <w:numId w:val="17"/>
        </w:numPr>
        <w:spacing w:line="276" w:lineRule="auto"/>
        <w:rPr>
          <w:sz w:val="20"/>
          <w:szCs w:val="20"/>
        </w:rPr>
      </w:pPr>
      <w:r w:rsidRPr="00341900">
        <w:rPr>
          <w:sz w:val="20"/>
          <w:szCs w:val="20"/>
        </w:rPr>
        <w:t>Wykonanie prac związanych z budową oświetlenia</w:t>
      </w:r>
    </w:p>
    <w:p w:rsidR="006533E0" w:rsidRPr="00341900" w:rsidRDefault="006533E0" w:rsidP="00F97764">
      <w:pPr>
        <w:pStyle w:val="Akapitzlist"/>
        <w:numPr>
          <w:ilvl w:val="0"/>
          <w:numId w:val="17"/>
        </w:numPr>
        <w:spacing w:line="276" w:lineRule="auto"/>
        <w:rPr>
          <w:sz w:val="20"/>
          <w:szCs w:val="20"/>
        </w:rPr>
      </w:pPr>
      <w:r>
        <w:rPr>
          <w:sz w:val="20"/>
          <w:szCs w:val="20"/>
        </w:rPr>
        <w:t>Wykonanie pomiarów elektrycznych</w:t>
      </w:r>
    </w:p>
    <w:p w:rsidR="00B5338D" w:rsidRPr="00B5338D" w:rsidRDefault="00B5338D" w:rsidP="00341900">
      <w:pPr>
        <w:spacing w:line="276" w:lineRule="auto"/>
        <w:rPr>
          <w:rFonts w:hint="eastAsia"/>
          <w:color w:val="FF0000"/>
          <w:sz w:val="20"/>
          <w:szCs w:val="20"/>
        </w:rPr>
      </w:pPr>
    </w:p>
    <w:p w:rsidR="00B5338D" w:rsidRPr="005C12BB" w:rsidRDefault="00B5338D" w:rsidP="00B5338D">
      <w:pPr>
        <w:spacing w:line="276" w:lineRule="auto"/>
        <w:jc w:val="both"/>
        <w:rPr>
          <w:rFonts w:ascii="Times New Roman" w:hAnsi="Times New Roman" w:cs="Times New Roman"/>
          <w:strike/>
          <w:color w:val="FF0000"/>
          <w:sz w:val="20"/>
          <w:szCs w:val="20"/>
        </w:rPr>
      </w:pPr>
      <w:r w:rsidRPr="004A39A8">
        <w:rPr>
          <w:rFonts w:ascii="Times New Roman" w:hAnsi="Times New Roman" w:cs="Times New Roman"/>
          <w:sz w:val="20"/>
          <w:szCs w:val="20"/>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w:t>
      </w:r>
      <w:r>
        <w:rPr>
          <w:rFonts w:ascii="Times New Roman" w:hAnsi="Times New Roman" w:cs="Times New Roman"/>
          <w:sz w:val="20"/>
          <w:szCs w:val="20"/>
        </w:rPr>
        <w:br/>
      </w:r>
      <w:r w:rsidRPr="004A39A8">
        <w:rPr>
          <w:rFonts w:ascii="Times New Roman" w:hAnsi="Times New Roman" w:cs="Times New Roman"/>
          <w:sz w:val="20"/>
          <w:szCs w:val="20"/>
        </w:rPr>
        <w:t xml:space="preserve">o pracę. W przypadku, gdy wynik kontroli wykaże brak zatrudnienia w/w osób na umowę o pracę Zamawiający naliczy kary umowne, których wysokość została szczegółowo określona we wzorze umowy - załącznik nr 1 do SWZ, </w:t>
      </w:r>
    </w:p>
    <w:p w:rsidR="00B5338D" w:rsidRPr="004901F3" w:rsidRDefault="00B5338D" w:rsidP="00B5338D">
      <w:pPr>
        <w:pStyle w:val="NormalnyWeb"/>
        <w:spacing w:before="0" w:after="0" w:line="276" w:lineRule="auto"/>
        <w:rPr>
          <w:rFonts w:cs="Times New Roman"/>
        </w:rPr>
      </w:pPr>
      <w:r w:rsidRPr="004901F3">
        <w:rPr>
          <w:rFonts w:cs="Times New Roman"/>
          <w:lang w:val="pl-PL"/>
        </w:rPr>
        <w:t>Wykonawca zobowiązany jest do wprowadzenia w umowach z podwykonawcami stosownych zapisów zobowiązujących do zatrudnienia w/w osób na umowę o pracę oraz zapisów umożliwiających Zamawiającemu przeprowadzenie kontroli sposobu wykonania tego obowiązku.</w:t>
      </w:r>
    </w:p>
    <w:p w:rsidR="00EE37A3" w:rsidRPr="00D6381E" w:rsidRDefault="00EE37A3" w:rsidP="00EE37A3">
      <w:pPr>
        <w:jc w:val="both"/>
        <w:rPr>
          <w:rFonts w:hint="eastAsia"/>
          <w:sz w:val="20"/>
          <w:szCs w:val="20"/>
        </w:rPr>
      </w:pPr>
    </w:p>
    <w:p w:rsidR="00EE37A3" w:rsidRPr="00D6381E" w:rsidRDefault="00EE37A3" w:rsidP="00EE37A3">
      <w:pPr>
        <w:pStyle w:val="Default"/>
        <w:suppressAutoHyphens w:val="0"/>
        <w:adjustRightInd w:val="0"/>
        <w:spacing w:line="276" w:lineRule="auto"/>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 xml:space="preserve">Zamawiający  wymaga  od Wykonawcy dysponowanie osobą posiadającą uprawnienia do realizacji zamówienia tj. </w:t>
      </w:r>
      <w:r w:rsidR="00B5338D">
        <w:rPr>
          <w:rFonts w:ascii="Times New Roman" w:hAnsi="Times New Roman" w:cs="Times New Roman"/>
          <w:b/>
          <w:color w:val="auto"/>
          <w:sz w:val="20"/>
          <w:szCs w:val="20"/>
        </w:rPr>
        <w:t>kierownika</w:t>
      </w:r>
      <w:r w:rsidRPr="00D6381E">
        <w:rPr>
          <w:rFonts w:ascii="Times New Roman" w:hAnsi="Times New Roman" w:cs="Times New Roman"/>
          <w:b/>
          <w:color w:val="auto"/>
          <w:sz w:val="20"/>
          <w:szCs w:val="20"/>
        </w:rPr>
        <w:t xml:space="preserve"> budowy</w:t>
      </w:r>
      <w:r w:rsidRPr="00D6381E">
        <w:rPr>
          <w:rFonts w:ascii="Times New Roman" w:hAnsi="Times New Roman" w:cs="Times New Roman"/>
          <w:color w:val="auto"/>
          <w:sz w:val="20"/>
          <w:szCs w:val="20"/>
        </w:rPr>
        <w:t>, który posiada uprawnienia do kierowania robotami budowlanymi w specjalności konstrukcyjno – budowlanej, drogowej</w:t>
      </w:r>
      <w:r w:rsidR="00B5338D">
        <w:rPr>
          <w:rFonts w:ascii="Times New Roman" w:hAnsi="Times New Roman" w:cs="Times New Roman"/>
          <w:color w:val="auto"/>
          <w:sz w:val="20"/>
          <w:szCs w:val="20"/>
        </w:rPr>
        <w:t xml:space="preserve"> </w:t>
      </w:r>
      <w:r w:rsidR="00B5338D" w:rsidRPr="00BF0A4A">
        <w:rPr>
          <w:rFonts w:ascii="Times New Roman" w:hAnsi="Times New Roman" w:cs="Times New Roman"/>
          <w:color w:val="auto"/>
          <w:sz w:val="20"/>
          <w:szCs w:val="20"/>
        </w:rPr>
        <w:t>i elektrycznej</w:t>
      </w:r>
      <w:r w:rsidRPr="00D6381E">
        <w:rPr>
          <w:rFonts w:ascii="Times New Roman" w:hAnsi="Times New Roman" w:cs="Times New Roman"/>
          <w:color w:val="auto"/>
          <w:sz w:val="20"/>
          <w:szCs w:val="20"/>
        </w:rPr>
        <w:t xml:space="preserve"> lub odpowiadające im ważne uprawnienia budowlane wydane na podstawie wcześniej obowiązujących przepisów. </w:t>
      </w:r>
    </w:p>
    <w:p w:rsidR="00EE37A3" w:rsidRPr="00D6381E" w:rsidRDefault="00EE37A3" w:rsidP="00EE37A3">
      <w:pPr>
        <w:rPr>
          <w:rFonts w:eastAsia="Times New Roman" w:cs="Times New Roman"/>
          <w:i/>
          <w:kern w:val="0"/>
          <w:sz w:val="20"/>
          <w:szCs w:val="20"/>
        </w:rPr>
      </w:pPr>
    </w:p>
    <w:p w:rsidR="00EE37A3" w:rsidRPr="00B5338D" w:rsidRDefault="00EE37A3" w:rsidP="00B5338D">
      <w:pPr>
        <w:tabs>
          <w:tab w:val="num" w:pos="900"/>
        </w:tabs>
        <w:autoSpaceDE w:val="0"/>
        <w:adjustRightInd w:val="0"/>
        <w:spacing w:line="276" w:lineRule="auto"/>
        <w:jc w:val="both"/>
        <w:rPr>
          <w:rFonts w:cs="Times New Roman" w:hint="eastAsia"/>
          <w:b/>
          <w:bCs/>
          <w:sz w:val="20"/>
          <w:szCs w:val="20"/>
        </w:rPr>
      </w:pPr>
      <w:r w:rsidRPr="00D6381E">
        <w:rPr>
          <w:rFonts w:cs="Times New Roman"/>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rsidR="00EE37A3" w:rsidRPr="004A39A8" w:rsidRDefault="00EE37A3" w:rsidP="00EE37A3">
      <w:pPr>
        <w:pStyle w:val="Standard"/>
        <w:spacing w:line="276" w:lineRule="auto"/>
        <w:jc w:val="both"/>
        <w:rPr>
          <w:rFonts w:cs="Times New Roman" w:hint="eastAsia"/>
          <w:sz w:val="20"/>
          <w:szCs w:val="20"/>
        </w:rPr>
      </w:pPr>
    </w:p>
    <w:p w:rsidR="00EA797F" w:rsidRPr="004A39A8" w:rsidRDefault="00E65972" w:rsidP="00EA797F">
      <w:pPr>
        <w:pStyle w:val="Tekstpodstawowy"/>
        <w:spacing w:line="276" w:lineRule="auto"/>
        <w:ind w:left="426" w:hanging="426"/>
        <w:jc w:val="both"/>
        <w:rPr>
          <w:rFonts w:cs="Times New Roman"/>
          <w:sz w:val="20"/>
          <w:szCs w:val="20"/>
        </w:rPr>
      </w:pPr>
      <w:r>
        <w:rPr>
          <w:rFonts w:cs="Times New Roman"/>
          <w:sz w:val="20"/>
          <w:szCs w:val="20"/>
        </w:rPr>
        <w:t>2</w:t>
      </w:r>
      <w:r w:rsidR="00EA797F" w:rsidRPr="004A39A8">
        <w:rPr>
          <w:rFonts w:cs="Times New Roman"/>
          <w:sz w:val="20"/>
          <w:szCs w:val="20"/>
        </w:rPr>
        <w:t xml:space="preserve">. Zamawiający wymaga, aby </w:t>
      </w:r>
      <w:bookmarkStart w:id="0" w:name="_Hlk64470214"/>
      <w:r w:rsidR="00EA797F" w:rsidRPr="004A39A8">
        <w:rPr>
          <w:rFonts w:cs="Times New Roman"/>
          <w:sz w:val="20"/>
          <w:szCs w:val="20"/>
        </w:rPr>
        <w:t>osoby wskazane przez Wykonawcę, które będą uczestniczyły</w:t>
      </w:r>
      <w:r w:rsidR="00EA797F" w:rsidRPr="004A39A8">
        <w:rPr>
          <w:rFonts w:cs="Times New Roman"/>
          <w:sz w:val="20"/>
          <w:szCs w:val="20"/>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bookmarkEnd w:id="0"/>
    <w:p w:rsidR="00EA797F" w:rsidRPr="004A39A8" w:rsidRDefault="00E65972" w:rsidP="00EA797F">
      <w:pPr>
        <w:pStyle w:val="Tekstpodstawowy"/>
        <w:spacing w:line="276" w:lineRule="auto"/>
        <w:ind w:left="426" w:hanging="426"/>
        <w:jc w:val="both"/>
        <w:rPr>
          <w:rFonts w:cs="Times New Roman"/>
          <w:sz w:val="20"/>
          <w:szCs w:val="20"/>
        </w:rPr>
      </w:pPr>
      <w:r>
        <w:rPr>
          <w:rFonts w:cs="Times New Roman"/>
          <w:sz w:val="20"/>
          <w:szCs w:val="20"/>
        </w:rPr>
        <w:t>3</w:t>
      </w:r>
      <w:r w:rsidR="00EA797F" w:rsidRPr="004A39A8">
        <w:rPr>
          <w:rFonts w:cs="Times New Roman"/>
          <w:sz w:val="20"/>
          <w:szCs w:val="20"/>
        </w:rPr>
        <w:t xml:space="preserve">.    Zamawiający nie zastrzega możliwości ubiegania się o udzielenie zamówienia wyłącznie przez wykonawców, </w:t>
      </w:r>
      <w:r w:rsidR="00EA797F" w:rsidRPr="004A39A8">
        <w:rPr>
          <w:rFonts w:cs="Times New Roman"/>
          <w:sz w:val="20"/>
          <w:szCs w:val="20"/>
        </w:rPr>
        <w:br/>
        <w:t xml:space="preserve">o których mowa w art.94 </w:t>
      </w:r>
      <w:proofErr w:type="spellStart"/>
      <w:r w:rsidR="00EA797F" w:rsidRPr="004A39A8">
        <w:rPr>
          <w:rFonts w:cs="Times New Roman"/>
          <w:sz w:val="20"/>
          <w:szCs w:val="20"/>
        </w:rPr>
        <w:t>Pzp</w:t>
      </w:r>
      <w:proofErr w:type="spellEnd"/>
      <w:r w:rsidR="00EA797F" w:rsidRPr="004A39A8">
        <w:rPr>
          <w:rFonts w:cs="Times New Roman"/>
          <w:sz w:val="20"/>
          <w:szCs w:val="20"/>
        </w:rPr>
        <w:t>.</w:t>
      </w:r>
    </w:p>
    <w:p w:rsidR="00EA797F" w:rsidRPr="004A39A8" w:rsidRDefault="00E65972" w:rsidP="00EA797F">
      <w:pPr>
        <w:pStyle w:val="Tekstpodstawowy"/>
        <w:spacing w:line="276" w:lineRule="auto"/>
        <w:ind w:left="426" w:hanging="426"/>
        <w:jc w:val="both"/>
        <w:rPr>
          <w:rFonts w:cs="Times New Roman"/>
          <w:sz w:val="20"/>
          <w:szCs w:val="20"/>
        </w:rPr>
      </w:pPr>
      <w:r>
        <w:rPr>
          <w:rFonts w:cs="Times New Roman"/>
          <w:sz w:val="20"/>
          <w:szCs w:val="20"/>
        </w:rPr>
        <w:t>4</w:t>
      </w:r>
      <w:r w:rsidR="00EA797F" w:rsidRPr="004A39A8">
        <w:rPr>
          <w:rFonts w:cs="Times New Roman"/>
          <w:sz w:val="20"/>
          <w:szCs w:val="20"/>
        </w:rPr>
        <w:t xml:space="preserve">.     Zamawiający nie stawia wymagań w zakresie zatrudnienia osób, o których mowa w art. 96 ust.2 </w:t>
      </w:r>
      <w:proofErr w:type="spellStart"/>
      <w:r w:rsidR="00EA797F" w:rsidRPr="004A39A8">
        <w:rPr>
          <w:rFonts w:cs="Times New Roman"/>
          <w:sz w:val="20"/>
          <w:szCs w:val="20"/>
        </w:rPr>
        <w:t>pkt</w:t>
      </w:r>
      <w:proofErr w:type="spellEnd"/>
      <w:r w:rsidR="00EA797F" w:rsidRPr="004A39A8">
        <w:rPr>
          <w:rFonts w:cs="Times New Roman"/>
          <w:sz w:val="20"/>
          <w:szCs w:val="20"/>
        </w:rPr>
        <w:t xml:space="preserve"> 2 ustawy </w:t>
      </w:r>
      <w:proofErr w:type="spellStart"/>
      <w:r w:rsidR="00EA797F" w:rsidRPr="004A39A8">
        <w:rPr>
          <w:rFonts w:cs="Times New Roman"/>
          <w:sz w:val="20"/>
          <w:szCs w:val="20"/>
        </w:rPr>
        <w:t>Pzp</w:t>
      </w:r>
      <w:proofErr w:type="spellEnd"/>
    </w:p>
    <w:p w:rsidR="00EA797F" w:rsidRPr="004A39A8" w:rsidRDefault="00EA797F" w:rsidP="00EA797F">
      <w:pPr>
        <w:pStyle w:val="Standard"/>
        <w:spacing w:line="276" w:lineRule="auto"/>
        <w:jc w:val="both"/>
        <w:rPr>
          <w:rFonts w:ascii="Times New Roman" w:hAnsi="Times New Roman" w:cs="Times New Roman"/>
          <w:b/>
          <w:sz w:val="20"/>
          <w:szCs w:val="20"/>
          <w:u w:val="single"/>
        </w:rPr>
      </w:pPr>
      <w:r w:rsidRPr="004A39A8">
        <w:rPr>
          <w:rFonts w:ascii="Times New Roman" w:hAnsi="Times New Roman" w:cs="Times New Roman"/>
          <w:b/>
          <w:sz w:val="20"/>
          <w:szCs w:val="20"/>
          <w:u w:val="single"/>
        </w:rPr>
        <w:t>PODWYKONASTWO</w:t>
      </w:r>
    </w:p>
    <w:p w:rsidR="00EA797F" w:rsidRPr="004A39A8" w:rsidRDefault="00EA797F" w:rsidP="00EA797F">
      <w:pPr>
        <w:pStyle w:val="arimr"/>
        <w:suppressAutoHyphens/>
        <w:spacing w:line="276" w:lineRule="auto"/>
        <w:ind w:left="284" w:hanging="284"/>
        <w:jc w:val="both"/>
        <w:rPr>
          <w:sz w:val="20"/>
        </w:rPr>
      </w:pPr>
      <w:r w:rsidRPr="004A39A8">
        <w:rPr>
          <w:b/>
          <w:sz w:val="20"/>
          <w:lang w:val="pl-PL"/>
        </w:rPr>
        <w:t>1.</w:t>
      </w:r>
      <w:r w:rsidRPr="004A39A8">
        <w:rPr>
          <w:b/>
          <w:sz w:val="20"/>
          <w:lang w:val="pl-PL"/>
        </w:rPr>
        <w:tab/>
      </w:r>
      <w:r w:rsidRPr="004A39A8">
        <w:rPr>
          <w:sz w:val="20"/>
          <w:lang w:val="pl-PL"/>
        </w:rPr>
        <w:t xml:space="preserve">Wykonawca może powierzyć wykonanie części zamówienia podwykonawcy (podwykonawcom). </w:t>
      </w:r>
    </w:p>
    <w:p w:rsidR="00EA797F" w:rsidRPr="004A39A8" w:rsidRDefault="00EA797F" w:rsidP="00EA797F">
      <w:pPr>
        <w:pStyle w:val="arimr"/>
        <w:suppressAutoHyphens/>
        <w:spacing w:line="276" w:lineRule="auto"/>
        <w:ind w:left="284" w:hanging="284"/>
        <w:jc w:val="both"/>
        <w:rPr>
          <w:sz w:val="20"/>
        </w:rPr>
      </w:pPr>
      <w:r w:rsidRPr="004A39A8">
        <w:rPr>
          <w:b/>
          <w:sz w:val="20"/>
          <w:lang w:val="pl-PL"/>
        </w:rPr>
        <w:t>2.</w:t>
      </w:r>
      <w:r w:rsidRPr="004A39A8">
        <w:rPr>
          <w:b/>
          <w:sz w:val="20"/>
          <w:lang w:val="pl-PL"/>
        </w:rPr>
        <w:tab/>
      </w:r>
      <w:r w:rsidRPr="004A39A8">
        <w:rPr>
          <w:sz w:val="20"/>
          <w:lang w:val="pl-PL"/>
        </w:rPr>
        <w:t xml:space="preserve">Zamawiający nie zastrzega obowiązku osobistego wykonania przez Wykonawcę kluczowych części zamówienia. </w:t>
      </w:r>
    </w:p>
    <w:p w:rsidR="00EA797F" w:rsidRPr="00BF0A4A" w:rsidRDefault="00EA797F" w:rsidP="00EA797F">
      <w:pPr>
        <w:pStyle w:val="arimr"/>
        <w:suppressAutoHyphens/>
        <w:spacing w:line="276" w:lineRule="auto"/>
        <w:ind w:left="284" w:hanging="284"/>
        <w:jc w:val="both"/>
        <w:rPr>
          <w:sz w:val="20"/>
        </w:rPr>
      </w:pPr>
      <w:r w:rsidRPr="004A39A8">
        <w:rPr>
          <w:b/>
          <w:sz w:val="20"/>
          <w:lang w:val="pl-PL"/>
        </w:rPr>
        <w:t>3.</w:t>
      </w:r>
      <w:r w:rsidRPr="004A39A8">
        <w:rPr>
          <w:b/>
          <w:sz w:val="20"/>
          <w:lang w:val="pl-PL"/>
        </w:rPr>
        <w:tab/>
      </w:r>
      <w:r w:rsidRPr="004A39A8">
        <w:rPr>
          <w:sz w:val="20"/>
          <w:lang w:val="pl-PL"/>
        </w:rPr>
        <w:t xml:space="preserve">Zamawiający wymaga, aby w przypadku powierzenia części zamówienia podwykonawcom, Wykonawca wskazał </w:t>
      </w:r>
      <w:r>
        <w:rPr>
          <w:sz w:val="20"/>
          <w:lang w:val="pl-PL"/>
        </w:rPr>
        <w:br/>
      </w:r>
      <w:r w:rsidRPr="004A39A8">
        <w:rPr>
          <w:sz w:val="20"/>
          <w:lang w:val="pl-PL"/>
        </w:rPr>
        <w:t>w ofercie części zamówienia, których wykonanie zamierza powierzyć podwykonawcom oraz podał (o ile są mu wiadome na tym etapie) nazwy (firmy) tych podwykonawców.</w:t>
      </w:r>
      <w:r w:rsidR="00E938A0" w:rsidRPr="00E938A0">
        <w:rPr>
          <w:rFonts w:ascii="Liberation Serif" w:eastAsia="NSimSun" w:hAnsi="Liberation Serif" w:cs="Mangal"/>
          <w:kern w:val="3"/>
          <w:szCs w:val="24"/>
          <w:lang w:val="pl-PL" w:eastAsia="zh-CN" w:bidi="hi-IN"/>
        </w:rPr>
        <w:t xml:space="preserve"> </w:t>
      </w:r>
      <w:r w:rsidR="00E938A0" w:rsidRPr="00BF0A4A">
        <w:rPr>
          <w:sz w:val="20"/>
          <w:lang w:val="pl-PL"/>
        </w:rPr>
        <w:t xml:space="preserve">Wykonawca zawiadamia zamawiającego </w:t>
      </w:r>
      <w:r w:rsidR="00B91EC4">
        <w:rPr>
          <w:sz w:val="20"/>
          <w:lang w:val="pl-PL"/>
        </w:rPr>
        <w:br/>
      </w:r>
      <w:r w:rsidR="00E938A0" w:rsidRPr="00BF0A4A">
        <w:rPr>
          <w:sz w:val="20"/>
          <w:lang w:val="pl-PL"/>
        </w:rPr>
        <w:t>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E938A0" w:rsidRPr="00BF0A4A">
        <w:rPr>
          <w:rFonts w:ascii="Liberation Serif" w:eastAsia="NSimSun" w:hAnsi="Liberation Serif" w:cs="Mangal"/>
          <w:kern w:val="3"/>
          <w:szCs w:val="24"/>
          <w:lang w:val="pl-PL" w:eastAsia="zh-CN" w:bidi="hi-IN"/>
        </w:rPr>
        <w:t xml:space="preserve"> </w:t>
      </w:r>
      <w:r w:rsidR="00E938A0" w:rsidRPr="00BF0A4A">
        <w:rPr>
          <w:sz w:val="20"/>
          <w:lang w:val="pl-PL"/>
        </w:rPr>
        <w:t xml:space="preserve">Zamawiający może badać, czy nie zachodzą wobec podwykonawcy niebędącego podmiotem udostępniającym zasoby podstawy wykluczenia, o których mowa w </w:t>
      </w:r>
      <w:r w:rsidR="00E938A0" w:rsidRPr="00BF0A4A">
        <w:rPr>
          <w:sz w:val="20"/>
          <w:lang w:val="pl-PL"/>
        </w:rPr>
        <w:lastRenderedPageBreak/>
        <w:t>art. 108 ustawy Prawo zamówień publicznych oaz w części XIV SWZ .</w:t>
      </w:r>
    </w:p>
    <w:p w:rsidR="00EA797F" w:rsidRPr="004A39A8" w:rsidRDefault="00EA797F" w:rsidP="00EA797F">
      <w:pPr>
        <w:pStyle w:val="arimr"/>
        <w:widowControl/>
        <w:suppressAutoHyphens/>
        <w:snapToGrid/>
        <w:spacing w:line="276" w:lineRule="auto"/>
        <w:ind w:left="284" w:hanging="284"/>
        <w:jc w:val="both"/>
        <w:rPr>
          <w:sz w:val="20"/>
        </w:rPr>
      </w:pPr>
      <w:r w:rsidRPr="004A39A8">
        <w:rPr>
          <w:b/>
          <w:sz w:val="20"/>
          <w:lang w:val="pl-PL"/>
        </w:rPr>
        <w:t>4.</w:t>
      </w:r>
      <w:r w:rsidRPr="004A39A8">
        <w:rPr>
          <w:b/>
          <w:sz w:val="20"/>
          <w:lang w:val="pl-PL"/>
        </w:rPr>
        <w:tab/>
      </w:r>
      <w:r w:rsidRPr="004A39A8">
        <w:rPr>
          <w:sz w:val="20"/>
          <w:lang w:val="pl-PL"/>
        </w:rPr>
        <w:t>Powierzenie części zamówienia podwykonawcom nie zwalnia Wykonawcy  z odpowiedzialności za należyte wykonanie zamówienia.</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sz w:val="20"/>
          <w:szCs w:val="20"/>
        </w:rPr>
        <w:t>5</w:t>
      </w:r>
      <w:r w:rsidRPr="004A39A8">
        <w:rPr>
          <w:rFonts w:ascii="Times New Roman" w:hAnsi="Times New Roman" w:cs="Times New Roman"/>
          <w:sz w:val="20"/>
          <w:szCs w:val="20"/>
        </w:rPr>
        <w:t>. Nazwy i kody zamówienia według Wspólnego Słownika Zamówień</w:t>
      </w:r>
    </w:p>
    <w:p w:rsidR="00EE37A3" w:rsidRPr="001816E9" w:rsidRDefault="00EA797F" w:rsidP="00EE37A3">
      <w:pPr>
        <w:jc w:val="both"/>
        <w:rPr>
          <w:rFonts w:cs="Times New Roman" w:hint="eastAsia"/>
          <w:sz w:val="20"/>
          <w:szCs w:val="20"/>
        </w:rPr>
      </w:pPr>
      <w:r w:rsidRPr="004A39A8">
        <w:rPr>
          <w:rFonts w:ascii="Times New Roman" w:hAnsi="Times New Roman" w:cs="Times New Roman"/>
          <w:sz w:val="20"/>
          <w:szCs w:val="20"/>
        </w:rPr>
        <w:t xml:space="preserve">(CPV): </w:t>
      </w:r>
      <w:r w:rsidR="00EE37A3" w:rsidRPr="00022B4E">
        <w:rPr>
          <w:rFonts w:cs="Times New Roman"/>
          <w:b/>
          <w:color w:val="000000"/>
          <w:sz w:val="20"/>
          <w:szCs w:val="20"/>
        </w:rPr>
        <w:t xml:space="preserve">45233140 - 2 </w:t>
      </w:r>
      <w:r w:rsidR="00EE37A3" w:rsidRPr="00022B4E">
        <w:rPr>
          <w:rFonts w:eastAsia="Times New Roman" w:cs="Times New Roman"/>
          <w:b/>
          <w:color w:val="000000"/>
          <w:kern w:val="0"/>
          <w:sz w:val="20"/>
          <w:szCs w:val="20"/>
          <w:lang w:eastAsia="pl-PL"/>
        </w:rPr>
        <w:t xml:space="preserve">– </w:t>
      </w:r>
      <w:r w:rsidR="00EE37A3" w:rsidRPr="00022B4E">
        <w:rPr>
          <w:rFonts w:cs="Times New Roman"/>
          <w:b/>
          <w:color w:val="000000"/>
          <w:sz w:val="20"/>
          <w:szCs w:val="20"/>
        </w:rPr>
        <w:t>Roboty drogowe</w:t>
      </w:r>
      <w:r w:rsidR="00EE37A3" w:rsidRPr="00022B4E">
        <w:rPr>
          <w:rFonts w:eastAsia="Cambria" w:cs="Times New Roman"/>
          <w:b/>
          <w:color w:val="000000" w:themeColor="text1"/>
          <w:sz w:val="20"/>
          <w:szCs w:val="20"/>
        </w:rPr>
        <w:t>,</w:t>
      </w:r>
      <w:r w:rsidR="00EE37A3" w:rsidRPr="001816E9">
        <w:rPr>
          <w:rFonts w:cs="Times New Roman"/>
          <w:sz w:val="20"/>
          <w:szCs w:val="20"/>
        </w:rPr>
        <w:t xml:space="preserve"> </w:t>
      </w:r>
    </w:p>
    <w:p w:rsidR="00EE37A3" w:rsidRPr="001816E9" w:rsidRDefault="00EE37A3" w:rsidP="00EE37A3">
      <w:pPr>
        <w:jc w:val="both"/>
        <w:rPr>
          <w:rFonts w:cs="Times New Roman" w:hint="eastAsia"/>
          <w:sz w:val="20"/>
          <w:szCs w:val="20"/>
        </w:rPr>
      </w:pPr>
      <w:r>
        <w:rPr>
          <w:rFonts w:cs="Times New Roman"/>
          <w:color w:val="000000"/>
          <w:sz w:val="20"/>
          <w:szCs w:val="20"/>
        </w:rPr>
        <w:t xml:space="preserve">             </w:t>
      </w:r>
      <w:r w:rsidRPr="001816E9">
        <w:rPr>
          <w:rFonts w:cs="Times New Roman"/>
          <w:color w:val="000000"/>
          <w:sz w:val="20"/>
          <w:szCs w:val="20"/>
        </w:rPr>
        <w:t xml:space="preserve">45233252 - 0 </w:t>
      </w:r>
      <w:r w:rsidRPr="001816E9">
        <w:rPr>
          <w:rFonts w:eastAsia="Times New Roman" w:cs="Times New Roman"/>
          <w:color w:val="000000"/>
          <w:kern w:val="0"/>
          <w:sz w:val="20"/>
          <w:szCs w:val="20"/>
          <w:lang w:eastAsia="pl-PL"/>
        </w:rPr>
        <w:t>–</w:t>
      </w:r>
      <w:r w:rsidRPr="001816E9">
        <w:rPr>
          <w:rFonts w:cs="Times New Roman"/>
          <w:color w:val="000000"/>
          <w:sz w:val="20"/>
          <w:szCs w:val="20"/>
        </w:rPr>
        <w:t xml:space="preserve"> Roboty w zakresie nawierzchni ulic</w:t>
      </w:r>
      <w:r w:rsidRPr="001816E9">
        <w:rPr>
          <w:rFonts w:cs="Times New Roman"/>
          <w:sz w:val="20"/>
          <w:szCs w:val="20"/>
        </w:rPr>
        <w:t xml:space="preserve">. </w:t>
      </w:r>
    </w:p>
    <w:p w:rsidR="00022B4E" w:rsidRDefault="00EE37A3" w:rsidP="00EE37A3">
      <w:pPr>
        <w:spacing w:line="276" w:lineRule="auto"/>
        <w:jc w:val="both"/>
        <w:rPr>
          <w:rFonts w:ascii="Times New Roman" w:hAnsi="Times New Roman" w:cs="Times New Roman"/>
          <w:sz w:val="20"/>
          <w:szCs w:val="20"/>
        </w:rPr>
      </w:pPr>
      <w:r w:rsidRPr="00022B4E">
        <w:rPr>
          <w:rFonts w:ascii="Times New Roman" w:hAnsi="Times New Roman" w:cs="Times New Roman"/>
          <w:sz w:val="20"/>
          <w:szCs w:val="20"/>
        </w:rPr>
        <w:t xml:space="preserve">           </w:t>
      </w:r>
      <w:r w:rsidR="00022B4E" w:rsidRPr="00022B4E">
        <w:rPr>
          <w:rFonts w:ascii="Times New Roman" w:hAnsi="Times New Roman" w:cs="Times New Roman"/>
          <w:sz w:val="20"/>
          <w:szCs w:val="20"/>
        </w:rPr>
        <w:t xml:space="preserve"> </w:t>
      </w:r>
      <w:r w:rsidRPr="00022B4E">
        <w:rPr>
          <w:rFonts w:ascii="Times New Roman" w:hAnsi="Times New Roman" w:cs="Times New Roman"/>
          <w:sz w:val="20"/>
          <w:szCs w:val="20"/>
        </w:rPr>
        <w:t xml:space="preserve"> </w:t>
      </w:r>
      <w:r w:rsidR="00022B4E" w:rsidRPr="00022B4E">
        <w:rPr>
          <w:rFonts w:ascii="Times New Roman" w:hAnsi="Times New Roman" w:cs="Times New Roman"/>
          <w:sz w:val="20"/>
          <w:szCs w:val="20"/>
        </w:rPr>
        <w:t>45230000</w:t>
      </w:r>
      <w:r w:rsidR="00A65D55">
        <w:rPr>
          <w:rFonts w:ascii="Times New Roman" w:hAnsi="Times New Roman" w:cs="Times New Roman"/>
          <w:sz w:val="20"/>
          <w:szCs w:val="20"/>
        </w:rPr>
        <w:t xml:space="preserve"> - 8</w:t>
      </w:r>
      <w:r w:rsidR="00022B4E">
        <w:rPr>
          <w:rFonts w:ascii="Times New Roman" w:hAnsi="Times New Roman" w:cs="Times New Roman"/>
          <w:sz w:val="20"/>
          <w:szCs w:val="20"/>
        </w:rPr>
        <w:t xml:space="preserve"> – Roboty budowlane w zakresie budowy linii elektroenergetycznych</w:t>
      </w:r>
    </w:p>
    <w:p w:rsidR="00022B4E" w:rsidRDefault="00022B4E" w:rsidP="00022B4E">
      <w:pPr>
        <w:shd w:val="clear" w:color="auto" w:fill="FFFFFF" w:themeFill="background1"/>
        <w:spacing w:line="276" w:lineRule="auto"/>
        <w:jc w:val="both"/>
        <w:rPr>
          <w:rFonts w:ascii="Times New Roman" w:hAnsi="Times New Roman" w:cs="Times New Roman"/>
          <w:bCs/>
          <w:sz w:val="20"/>
          <w:szCs w:val="20"/>
          <w:shd w:val="clear" w:color="auto" w:fill="FFFFFF" w:themeFill="background1"/>
        </w:rPr>
      </w:pPr>
      <w:r>
        <w:rPr>
          <w:rFonts w:ascii="Times New Roman" w:hAnsi="Times New Roman" w:cs="Times New Roman"/>
          <w:sz w:val="20"/>
          <w:szCs w:val="20"/>
        </w:rPr>
        <w:t xml:space="preserve">             45232000 – 2 </w:t>
      </w:r>
      <w:r>
        <w:rPr>
          <w:rFonts w:ascii="Times New Roman" w:hAnsi="Times New Roman" w:cs="Times New Roman"/>
          <w:b/>
          <w:bCs/>
          <w:sz w:val="20"/>
          <w:szCs w:val="20"/>
          <w:shd w:val="clear" w:color="auto" w:fill="FFFFFF" w:themeFill="background1"/>
        </w:rPr>
        <w:t xml:space="preserve">-  </w:t>
      </w:r>
      <w:r w:rsidRPr="00022B4E">
        <w:rPr>
          <w:rFonts w:ascii="Times New Roman" w:hAnsi="Times New Roman" w:cs="Times New Roman"/>
          <w:bCs/>
          <w:sz w:val="20"/>
          <w:szCs w:val="20"/>
          <w:shd w:val="clear" w:color="auto" w:fill="FFFFFF" w:themeFill="background1"/>
        </w:rPr>
        <w:t>Roboty pomocnicze w zakresie kabli</w:t>
      </w:r>
    </w:p>
    <w:p w:rsidR="00022B4E" w:rsidRDefault="00A65D55" w:rsidP="00022B4E">
      <w:pPr>
        <w:shd w:val="clear" w:color="auto" w:fill="FFFFFF" w:themeFill="background1"/>
        <w:spacing w:line="276" w:lineRule="auto"/>
        <w:jc w:val="both"/>
        <w:rPr>
          <w:rFonts w:ascii="Times New Roman" w:hAnsi="Times New Roman" w:cs="Times New Roman"/>
          <w:bCs/>
          <w:sz w:val="20"/>
          <w:szCs w:val="20"/>
          <w:shd w:val="clear" w:color="auto" w:fill="FFFFFF" w:themeFill="background1"/>
        </w:rPr>
      </w:pPr>
      <w:r>
        <w:rPr>
          <w:rFonts w:ascii="Times New Roman" w:hAnsi="Times New Roman" w:cs="Times New Roman"/>
          <w:bCs/>
          <w:sz w:val="20"/>
          <w:szCs w:val="20"/>
          <w:shd w:val="clear" w:color="auto" w:fill="FFFFFF" w:themeFill="background1"/>
        </w:rPr>
        <w:t xml:space="preserve">             45315300 – 1</w:t>
      </w:r>
      <w:r w:rsidR="00022B4E">
        <w:rPr>
          <w:rFonts w:ascii="Times New Roman" w:hAnsi="Times New Roman" w:cs="Times New Roman"/>
          <w:bCs/>
          <w:sz w:val="20"/>
          <w:szCs w:val="20"/>
          <w:shd w:val="clear" w:color="auto" w:fill="FFFFFF" w:themeFill="background1"/>
        </w:rPr>
        <w:t xml:space="preserve"> – Roboty instalacyjne elektryczne</w:t>
      </w:r>
    </w:p>
    <w:p w:rsidR="00022B4E" w:rsidRPr="00022B4E" w:rsidRDefault="00022B4E" w:rsidP="00022B4E">
      <w:pPr>
        <w:shd w:val="clear" w:color="auto" w:fill="FFFFFF" w:themeFill="background1"/>
        <w:spacing w:line="276" w:lineRule="auto"/>
        <w:jc w:val="both"/>
        <w:rPr>
          <w:rFonts w:ascii="Times New Roman" w:hAnsi="Times New Roman" w:cs="Times New Roman"/>
          <w:b/>
          <w:bCs/>
          <w:sz w:val="20"/>
          <w:szCs w:val="20"/>
          <w:shd w:val="clear" w:color="auto" w:fill="C0C0C0"/>
        </w:rPr>
      </w:pPr>
      <w:r>
        <w:rPr>
          <w:rFonts w:ascii="Times New Roman" w:hAnsi="Times New Roman" w:cs="Times New Roman"/>
          <w:bCs/>
          <w:sz w:val="20"/>
          <w:szCs w:val="20"/>
          <w:shd w:val="clear" w:color="auto" w:fill="FFFFFF" w:themeFill="background1"/>
        </w:rPr>
        <w:t xml:space="preserve">             45316110 – 9 – Instalowanie urządzeń oświetlenia drogowego</w:t>
      </w:r>
    </w:p>
    <w:p w:rsidR="00EA797F" w:rsidRPr="00022B4E" w:rsidRDefault="00EA797F" w:rsidP="00EA797F">
      <w:pPr>
        <w:pStyle w:val="Standard"/>
        <w:spacing w:line="276" w:lineRule="auto"/>
        <w:jc w:val="both"/>
        <w:rPr>
          <w:rFonts w:ascii="Times New Roman" w:hAnsi="Times New Roman" w:cs="Times New Roman"/>
          <w:b/>
          <w:bCs/>
          <w:sz w:val="20"/>
          <w:szCs w:val="20"/>
          <w:shd w:val="clear" w:color="auto" w:fill="C0C0C0"/>
        </w:rPr>
      </w:pPr>
    </w:p>
    <w:p w:rsidR="00EA797F" w:rsidRDefault="00EA797F" w:rsidP="00EA797F">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VI. Termin wykonania zamówienia</w:t>
      </w:r>
    </w:p>
    <w:p w:rsidR="004901F3" w:rsidRPr="004A39A8" w:rsidRDefault="004901F3" w:rsidP="00EA797F">
      <w:pPr>
        <w:pStyle w:val="Standard"/>
        <w:spacing w:line="276" w:lineRule="auto"/>
        <w:jc w:val="both"/>
        <w:rPr>
          <w:rFonts w:ascii="Times New Roman" w:hAnsi="Times New Roman" w:cs="Times New Roman"/>
          <w:sz w:val="20"/>
          <w:szCs w:val="20"/>
        </w:rPr>
      </w:pPr>
    </w:p>
    <w:p w:rsidR="004901F3" w:rsidRDefault="004901F3" w:rsidP="004901F3">
      <w:pPr>
        <w:pStyle w:val="Standard"/>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EA797F" w:rsidRPr="004901F3">
        <w:rPr>
          <w:rFonts w:ascii="Times New Roman" w:hAnsi="Times New Roman" w:cs="Times New Roman"/>
          <w:sz w:val="20"/>
          <w:szCs w:val="20"/>
        </w:rPr>
        <w:t xml:space="preserve">Wykonawca zobowiązany jest zrealizować przedmiot zamówienia w terminie </w:t>
      </w:r>
      <w:r w:rsidR="00E65972">
        <w:rPr>
          <w:rFonts w:ascii="Times New Roman" w:hAnsi="Times New Roman" w:cs="Times New Roman"/>
          <w:sz w:val="20"/>
          <w:szCs w:val="20"/>
          <w:shd w:val="clear" w:color="auto" w:fill="FFFF00"/>
        </w:rPr>
        <w:t>8</w:t>
      </w:r>
      <w:r w:rsidR="00E65972">
        <w:rPr>
          <w:rFonts w:ascii="Times New Roman" w:hAnsi="Times New Roman" w:cs="Times New Roman"/>
          <w:sz w:val="20"/>
          <w:szCs w:val="20"/>
        </w:rPr>
        <w:t xml:space="preserve"> miesięcy</w:t>
      </w:r>
      <w:r w:rsidR="00EA797F" w:rsidRPr="004901F3">
        <w:rPr>
          <w:rFonts w:ascii="Times New Roman" w:hAnsi="Times New Roman" w:cs="Times New Roman"/>
          <w:sz w:val="20"/>
          <w:szCs w:val="20"/>
        </w:rPr>
        <w:t xml:space="preserve"> od daty zawarcia umowy.</w:t>
      </w:r>
    </w:p>
    <w:p w:rsidR="004B61EA" w:rsidRPr="004901F3" w:rsidRDefault="004B61EA" w:rsidP="004901F3">
      <w:pPr>
        <w:pStyle w:val="Standard"/>
        <w:spacing w:line="360" w:lineRule="auto"/>
        <w:jc w:val="both"/>
        <w:rPr>
          <w:rFonts w:ascii="Times New Roman" w:hAnsi="Times New Roman" w:cs="Times New Roman"/>
          <w:sz w:val="20"/>
          <w:szCs w:val="20"/>
        </w:rPr>
      </w:pPr>
      <w:r w:rsidRPr="004901F3">
        <w:rPr>
          <w:rFonts w:ascii="Times New Roman" w:eastAsia="Times New Roman" w:hAnsi="Times New Roman" w:cs="Times New Roman"/>
          <w:sz w:val="20"/>
          <w:szCs w:val="20"/>
        </w:rPr>
        <w:t xml:space="preserve">2. Zamawiający zobowiązany jest przekazać a Wykonawca przejąć teren budowy w ciągu 7 dni od podpisania umowy. </w:t>
      </w:r>
    </w:p>
    <w:p w:rsidR="00EA797F" w:rsidRPr="004901F3" w:rsidRDefault="00EA797F" w:rsidP="004901F3">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901F3" w:rsidRDefault="00EA797F" w:rsidP="00EA797F">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 xml:space="preserve">VII. Projektowane postanowienia umowy w sprawie zamówienia publicznego, które zostaną wprowadzone do </w:t>
      </w:r>
      <w:r w:rsidRPr="004901F3">
        <w:rPr>
          <w:rFonts w:ascii="Times New Roman" w:hAnsi="Times New Roman" w:cs="Times New Roman"/>
          <w:b/>
          <w:bCs/>
          <w:sz w:val="20"/>
          <w:szCs w:val="20"/>
          <w:shd w:val="clear" w:color="auto" w:fill="C0C0C0"/>
        </w:rPr>
        <w:t>treści tej umowy.</w:t>
      </w:r>
    </w:p>
    <w:p w:rsidR="00BB1848" w:rsidRPr="004901F3" w:rsidRDefault="00BB1848" w:rsidP="00BB1848">
      <w:pPr>
        <w:spacing w:line="360" w:lineRule="auto"/>
        <w:ind w:left="284" w:hanging="284"/>
        <w:jc w:val="both"/>
        <w:rPr>
          <w:rFonts w:ascii="Times New Roman" w:eastAsiaTheme="minorEastAsia" w:hAnsi="Times New Roman" w:cs="Times New Roman"/>
          <w:kern w:val="0"/>
          <w:sz w:val="20"/>
          <w:szCs w:val="20"/>
          <w:lang w:eastAsia="pl-PL" w:bidi="ar-SA"/>
        </w:rPr>
      </w:pPr>
      <w:r w:rsidRPr="004901F3">
        <w:rPr>
          <w:rFonts w:ascii="Times New Roman" w:hAnsi="Times New Roman" w:cs="Times New Roman"/>
          <w:b/>
          <w:sz w:val="20"/>
          <w:szCs w:val="20"/>
        </w:rPr>
        <w:t>1.</w:t>
      </w:r>
      <w:r w:rsidRPr="004901F3">
        <w:rPr>
          <w:rFonts w:ascii="Times New Roman" w:hAnsi="Times New Roman" w:cs="Times New Roman"/>
          <w:b/>
          <w:sz w:val="20"/>
          <w:szCs w:val="20"/>
        </w:rPr>
        <w:tab/>
      </w:r>
      <w:r w:rsidRPr="004901F3">
        <w:rPr>
          <w:rFonts w:ascii="Times New Roman" w:hAnsi="Times New Roman" w:cs="Times New Roman"/>
          <w:sz w:val="20"/>
          <w:szCs w:val="20"/>
        </w:rPr>
        <w:t xml:space="preserve">Wybrany Wykonawca jest zobowiązany do zawarcia umowy w sprawie zamówienia publicznego na warunkach określonych we Wzorze Umowy, stanowiącym </w:t>
      </w:r>
      <w:r w:rsidRPr="004901F3">
        <w:rPr>
          <w:rFonts w:ascii="Times New Roman" w:hAnsi="Times New Roman" w:cs="Times New Roman"/>
          <w:b/>
          <w:sz w:val="20"/>
          <w:szCs w:val="20"/>
        </w:rPr>
        <w:t>Załącznik nr 1 do SWZ</w:t>
      </w:r>
      <w:r w:rsidRPr="004901F3">
        <w:rPr>
          <w:rFonts w:ascii="Times New Roman" w:hAnsi="Times New Roman" w:cs="Times New Roman"/>
          <w:sz w:val="20"/>
          <w:szCs w:val="20"/>
        </w:rPr>
        <w:t>.</w:t>
      </w:r>
    </w:p>
    <w:p w:rsidR="00BB1848" w:rsidRPr="004901F3" w:rsidRDefault="00BB1848" w:rsidP="00BB1848">
      <w:pPr>
        <w:spacing w:line="360" w:lineRule="auto"/>
        <w:ind w:left="284" w:hanging="284"/>
        <w:jc w:val="both"/>
        <w:rPr>
          <w:rFonts w:ascii="Times New Roman" w:hAnsi="Times New Roman" w:cs="Times New Roman"/>
          <w:sz w:val="20"/>
          <w:szCs w:val="20"/>
        </w:rPr>
      </w:pPr>
      <w:r w:rsidRPr="004901F3">
        <w:rPr>
          <w:rFonts w:ascii="Times New Roman" w:hAnsi="Times New Roman" w:cs="Times New Roman"/>
          <w:b/>
          <w:sz w:val="20"/>
          <w:szCs w:val="20"/>
        </w:rPr>
        <w:t>2.</w:t>
      </w:r>
      <w:r w:rsidRPr="004901F3">
        <w:rPr>
          <w:rFonts w:ascii="Times New Roman" w:hAnsi="Times New Roman" w:cs="Times New Roman"/>
          <w:b/>
          <w:sz w:val="20"/>
          <w:szCs w:val="20"/>
        </w:rPr>
        <w:tab/>
      </w:r>
      <w:r w:rsidRPr="004901F3">
        <w:rPr>
          <w:rFonts w:ascii="Times New Roman" w:hAnsi="Times New Roman" w:cs="Times New Roman"/>
          <w:sz w:val="20"/>
          <w:szCs w:val="20"/>
        </w:rPr>
        <w:t>Zakres świadczenia Wykonawcy wynikający z umowy jest tożsamy z jego zobowiązaniem zawartym w ofercie.</w:t>
      </w:r>
    </w:p>
    <w:p w:rsidR="00BB1848" w:rsidRPr="004901F3" w:rsidRDefault="00BB1848" w:rsidP="00BB1848">
      <w:pPr>
        <w:spacing w:line="360" w:lineRule="auto"/>
        <w:ind w:left="284" w:hanging="284"/>
        <w:jc w:val="both"/>
        <w:rPr>
          <w:rFonts w:ascii="Times New Roman" w:hAnsi="Times New Roman" w:cs="Times New Roman"/>
          <w:sz w:val="20"/>
          <w:szCs w:val="20"/>
        </w:rPr>
      </w:pPr>
      <w:r w:rsidRPr="004901F3">
        <w:rPr>
          <w:rFonts w:ascii="Times New Roman" w:hAnsi="Times New Roman" w:cs="Times New Roman"/>
          <w:b/>
          <w:sz w:val="20"/>
          <w:szCs w:val="20"/>
        </w:rPr>
        <w:t>3.</w:t>
      </w:r>
      <w:r w:rsidRPr="004901F3">
        <w:rPr>
          <w:rFonts w:ascii="Times New Roman" w:hAnsi="Times New Roman" w:cs="Times New Roman"/>
          <w:b/>
          <w:sz w:val="20"/>
          <w:szCs w:val="20"/>
        </w:rPr>
        <w:tab/>
      </w:r>
      <w:r w:rsidRPr="004901F3">
        <w:rPr>
          <w:rFonts w:ascii="Times New Roman" w:hAnsi="Times New Roman" w:cs="Times New Roman"/>
          <w:sz w:val="20"/>
          <w:szCs w:val="20"/>
        </w:rPr>
        <w:t xml:space="preserve">Zmiana umowy podlega unieważnieniu, jeżeli została dokonana z naruszeniem art. 454 i art. 455 </w:t>
      </w:r>
      <w:proofErr w:type="spellStart"/>
      <w:r w:rsidRPr="004901F3">
        <w:rPr>
          <w:rFonts w:ascii="Times New Roman" w:hAnsi="Times New Roman" w:cs="Times New Roman"/>
          <w:sz w:val="20"/>
          <w:szCs w:val="20"/>
        </w:rPr>
        <w:t>p.z.p</w:t>
      </w:r>
      <w:proofErr w:type="spellEnd"/>
      <w:r w:rsidRPr="004901F3">
        <w:rPr>
          <w:rFonts w:ascii="Times New Roman" w:hAnsi="Times New Roman" w:cs="Times New Roman"/>
          <w:sz w:val="20"/>
          <w:szCs w:val="20"/>
        </w:rPr>
        <w:t>.</w:t>
      </w:r>
    </w:p>
    <w:p w:rsidR="00BB1848" w:rsidRPr="004901F3" w:rsidRDefault="00BB1848" w:rsidP="00BB1848">
      <w:pPr>
        <w:spacing w:line="360" w:lineRule="auto"/>
        <w:ind w:left="284" w:hanging="284"/>
        <w:jc w:val="both"/>
        <w:rPr>
          <w:rFonts w:ascii="Times New Roman" w:hAnsi="Times New Roman" w:cs="Times New Roman"/>
          <w:sz w:val="20"/>
          <w:szCs w:val="20"/>
        </w:rPr>
      </w:pPr>
      <w:r w:rsidRPr="004901F3">
        <w:rPr>
          <w:rFonts w:ascii="Times New Roman" w:hAnsi="Times New Roman" w:cs="Times New Roman"/>
          <w:b/>
          <w:sz w:val="20"/>
          <w:szCs w:val="20"/>
        </w:rPr>
        <w:t>4.</w:t>
      </w:r>
      <w:r w:rsidRPr="004901F3">
        <w:rPr>
          <w:rFonts w:ascii="Times New Roman" w:hAnsi="Times New Roman" w:cs="Times New Roman"/>
          <w:b/>
          <w:sz w:val="20"/>
          <w:szCs w:val="20"/>
        </w:rPr>
        <w:tab/>
      </w:r>
      <w:r w:rsidRPr="004901F3">
        <w:rPr>
          <w:rFonts w:ascii="Times New Roman" w:hAnsi="Times New Roman" w:cs="Times New Roman"/>
          <w:sz w:val="20"/>
          <w:szCs w:val="20"/>
        </w:rPr>
        <w:t>Zamawiający przewiduje możliwość zmiany zawartej umowy w stosunku do treści wybranej oferty w zakresie wskazanym we Wzorze Umowy. Zmiana umowy wymaga dla swej ważności, pod rygorem nieważności, zachowania formy pisemnej.</w:t>
      </w:r>
    </w:p>
    <w:p w:rsidR="00BB1848" w:rsidRPr="004901F3" w:rsidRDefault="00BB1848" w:rsidP="00EA797F">
      <w:pPr>
        <w:pStyle w:val="Standard"/>
        <w:spacing w:line="276" w:lineRule="auto"/>
        <w:jc w:val="both"/>
        <w:rPr>
          <w:rFonts w:ascii="Times New Roman" w:hAnsi="Times New Roman" w:cs="Times New Roman"/>
          <w:b/>
          <w:bCs/>
          <w:sz w:val="20"/>
          <w:szCs w:val="20"/>
          <w:shd w:val="clear" w:color="auto" w:fill="C0C0C0"/>
        </w:rPr>
      </w:pP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VIII. Informacje o środkach komunikacji elektronicznej, przy użyciu których Zamawiający będzie komunikował się z wykonawcami, oraz informacje o wymaganiach technicznych i organizacyjnych sporządzania, wysyłania i odbierania korespondencji elektronicznej</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W postępowaniu o udzielenie zamówienia komunikacja między Zamawiającym a Wykonawcami odbywa się drogą elektroniczną przy użyciu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https://miniportal.uzp.gov.pl/, </w:t>
      </w:r>
      <w:proofErr w:type="spellStart"/>
      <w:r w:rsidRPr="004A39A8">
        <w:rPr>
          <w:rFonts w:ascii="Times New Roman" w:hAnsi="Times New Roman" w:cs="Times New Roman"/>
          <w:sz w:val="20"/>
          <w:szCs w:val="20"/>
        </w:rPr>
        <w:t>ePUAPu</w:t>
      </w:r>
      <w:proofErr w:type="spellEnd"/>
      <w:r w:rsidRPr="004A39A8">
        <w:rPr>
          <w:rFonts w:ascii="Times New Roman" w:hAnsi="Times New Roman" w:cs="Times New Roman"/>
          <w:sz w:val="20"/>
          <w:szCs w:val="20"/>
        </w:rPr>
        <w:t xml:space="preserve"> https://epuap.gov.pl/wps/portal</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 Wykonawca zamierzający wziąć udział w postępowaniu o udzielenie zamówienia publicznego, musi posiadać konto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Wykonawca posiadający konto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ma dostęp do formularzy: złożenia, zmiany, wycofania oferty lub wniosku oraz do formularza do komunikacji.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Wymagania techniczne i organizacyjne wysyłania i odbierania korespondencji elektronicznej przekazywanej przy ich użyciu, opisane zostały w Regulaminie korzystania z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dostępnym pod adresem https://miniportal.uzp.gov.pl/WarunkiUslugi.aspx oraz Regulaminie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Wykonawca przystępując do niniejszego postępowania o udzielenie zamówienia publicznego, akceptuje warunki korzystania z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określone w Regulaminie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oraz zobowiązuje się korzystając z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przestrzegać postanowień tego regulaminu.</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Maksymalny rozmiar plików przesyłanych za pośrednictwem dedykowanych formularzy do: złożenia i wycofania oferty oraz do komunikacji wynosi 150 MB.</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6. Za datę przekazania oferty, oświadczenia, o którym mowa w art. 125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7. W postępowaniu o udzielenie zamówienia korespondencja elektroniczna (inna niż oferta Wykonawcy i załączniki do oferty) odbywa się elektronicznie za pośrednictwem dedykowanego formularza dostępnego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oraz udostępnionego przez </w:t>
      </w:r>
      <w:proofErr w:type="spellStart"/>
      <w:r w:rsidRPr="004A39A8">
        <w:rPr>
          <w:rFonts w:ascii="Times New Roman" w:hAnsi="Times New Roman" w:cs="Times New Roman"/>
          <w:sz w:val="20"/>
          <w:szCs w:val="20"/>
        </w:rPr>
        <w:t>miniPortal</w:t>
      </w:r>
      <w:proofErr w:type="spellEnd"/>
      <w:r w:rsidRPr="004A39A8">
        <w:rPr>
          <w:rFonts w:ascii="Times New Roman" w:hAnsi="Times New Roman" w:cs="Times New Roman"/>
          <w:sz w:val="20"/>
          <w:szCs w:val="20"/>
        </w:rPr>
        <w:t xml:space="preserve"> (Formularz do komunikacji). Korespondencja przesłana za pomocą tego formularza nie może być szyfrowana. We wszelkiej korespondencji związanej z niniejszym postępowaniem Zamawiający </w:t>
      </w:r>
      <w:r>
        <w:rPr>
          <w:rFonts w:ascii="Times New Roman" w:hAnsi="Times New Roman" w:cs="Times New Roman"/>
          <w:sz w:val="20"/>
          <w:szCs w:val="20"/>
        </w:rPr>
        <w:br/>
      </w:r>
      <w:r w:rsidRPr="004A39A8">
        <w:rPr>
          <w:rFonts w:ascii="Times New Roman" w:hAnsi="Times New Roman" w:cs="Times New Roman"/>
          <w:sz w:val="20"/>
          <w:szCs w:val="20"/>
        </w:rPr>
        <w:t>i Wykonawcy posługują się numerem ogłoszenia (BZP).</w:t>
      </w:r>
    </w:p>
    <w:p w:rsidR="00EA797F" w:rsidRPr="004901F3"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 xml:space="preserve">8. Zamawiający może również komunikować się z Wykonawcami za pomocą poczty elektronicznej, email: </w:t>
      </w:r>
      <w:r w:rsidRPr="004901F3">
        <w:rPr>
          <w:rFonts w:ascii="Times New Roman" w:hAnsi="Times New Roman" w:cs="Times New Roman"/>
          <w:sz w:val="20"/>
          <w:szCs w:val="20"/>
        </w:rPr>
        <w:t>urzad@gminagubin.pl</w:t>
      </w:r>
    </w:p>
    <w:p w:rsidR="00EA797F" w:rsidRPr="004901F3"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4901F3">
        <w:rPr>
          <w:rFonts w:ascii="Times New Roman" w:hAnsi="Times New Roman" w:cs="Times New Roman"/>
          <w:sz w:val="20"/>
          <w:szCs w:val="20"/>
        </w:rPr>
        <w:t xml:space="preserve">urzad@gminagubin.pl </w:t>
      </w:r>
    </w:p>
    <w:p w:rsidR="00EA797F" w:rsidRPr="004A39A8" w:rsidRDefault="00EA797F" w:rsidP="00EA797F">
      <w:pPr>
        <w:pStyle w:val="Standard"/>
        <w:spacing w:line="276" w:lineRule="auto"/>
        <w:jc w:val="both"/>
        <w:rPr>
          <w:rFonts w:ascii="Times New Roman" w:hAnsi="Times New Roman" w:cs="Times New Roman"/>
          <w:sz w:val="20"/>
          <w:szCs w:val="20"/>
        </w:rPr>
      </w:pPr>
      <w:r w:rsidRPr="004901F3">
        <w:rPr>
          <w:rFonts w:ascii="Times New Roman" w:hAnsi="Times New Roman" w:cs="Times New Roman"/>
          <w:sz w:val="20"/>
          <w:szCs w:val="20"/>
        </w:rPr>
        <w:t>10. Sposób sporządzenia dokumentów elektronicznych, oświadczeń lub elektronicznych</w:t>
      </w:r>
      <w:r w:rsidRPr="004A39A8">
        <w:rPr>
          <w:rFonts w:ascii="Times New Roman" w:hAnsi="Times New Roman" w:cs="Times New Roman"/>
          <w:sz w:val="20"/>
          <w:szCs w:val="20"/>
        </w:rPr>
        <w:t xml:space="preserve">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w:t>
      </w:r>
      <w:proofErr w:type="spellStart"/>
      <w:r w:rsidRPr="004A39A8">
        <w:rPr>
          <w:rFonts w:ascii="Times New Roman" w:hAnsi="Times New Roman" w:cs="Times New Roman"/>
          <w:sz w:val="20"/>
          <w:szCs w:val="20"/>
        </w:rPr>
        <w:t>poz</w:t>
      </w:r>
      <w:proofErr w:type="spellEnd"/>
      <w:r w:rsidRPr="004A39A8">
        <w:rPr>
          <w:rFonts w:ascii="Times New Roman" w:hAnsi="Times New Roman" w:cs="Times New Roman"/>
          <w:sz w:val="20"/>
          <w:szCs w:val="20"/>
        </w:rPr>
        <w:t xml:space="preserve"> 2452)</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11. Zamawiający nie przewiduje sposobu komunikowania się z Wykonawcami w inny sposób niż przy użyciu środków komunikacji elektronicznej, wskazanych w SWZ.</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IX. Wskazanie osób uprawnionych do komunikowania się z Wykonawcami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Zamawiający wyznacza następujące osoby do kontaktu z Wykonawcami:</w:t>
      </w:r>
    </w:p>
    <w:p w:rsidR="00EA797F" w:rsidRPr="004A39A8" w:rsidRDefault="00E6597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Dorota Konat</w:t>
      </w:r>
    </w:p>
    <w:p w:rsidR="00EA797F" w:rsidRDefault="00EA797F" w:rsidP="00EA797F">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sz w:val="20"/>
          <w:szCs w:val="20"/>
        </w:rPr>
        <w:t>e-mail</w:t>
      </w:r>
      <w:r w:rsidRPr="004901F3">
        <w:rPr>
          <w:rFonts w:ascii="Times New Roman" w:hAnsi="Times New Roman" w:cs="Times New Roman"/>
          <w:sz w:val="20"/>
          <w:szCs w:val="20"/>
        </w:rPr>
        <w:t xml:space="preserve">: </w:t>
      </w:r>
      <w:r w:rsidR="00E65972">
        <w:rPr>
          <w:rFonts w:ascii="Times New Roman" w:hAnsi="Times New Roman" w:cs="Times New Roman"/>
          <w:sz w:val="20"/>
          <w:szCs w:val="20"/>
        </w:rPr>
        <w:t>d.konat@gminagubin.pl</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 Termin związania ofertą</w:t>
      </w:r>
    </w:p>
    <w:p w:rsidR="00EF521C" w:rsidRPr="00EF521C"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1. Wykonawca jest związany ofertą od dnia upływu terminu składania ofert do dnia</w:t>
      </w:r>
      <w:r w:rsidR="00EF521C">
        <w:rPr>
          <w:rFonts w:ascii="Times New Roman" w:hAnsi="Times New Roman" w:cs="Times New Roman"/>
          <w:sz w:val="20"/>
          <w:szCs w:val="20"/>
        </w:rPr>
        <w:t xml:space="preserve"> </w:t>
      </w:r>
      <w:r w:rsidR="006533E0" w:rsidRPr="006533E0">
        <w:rPr>
          <w:rFonts w:ascii="Times New Roman" w:hAnsi="Times New Roman" w:cs="Times New Roman"/>
          <w:b/>
          <w:sz w:val="20"/>
          <w:szCs w:val="20"/>
          <w:highlight w:val="lightGray"/>
        </w:rPr>
        <w:t>23.12.2021</w:t>
      </w:r>
      <w:r w:rsidRPr="006533E0">
        <w:rPr>
          <w:rFonts w:ascii="Times New Roman" w:hAnsi="Times New Roman" w:cs="Times New Roman"/>
          <w:b/>
          <w:sz w:val="20"/>
          <w:szCs w:val="20"/>
          <w:highlight w:val="lightGray"/>
        </w:rPr>
        <w:t>r.</w:t>
      </w:r>
      <w:r w:rsidR="001A4CDB">
        <w:rPr>
          <w:rFonts w:ascii="Times New Roman" w:hAnsi="Times New Roman" w:cs="Times New Roman"/>
          <w:sz w:val="36"/>
          <w:szCs w:val="36"/>
          <w:shd w:val="clear" w:color="auto" w:fill="FFFF00"/>
        </w:rPr>
        <w:t xml:space="preserve">  </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 Przedłużenie terminu związania oferta, o którym mowa w ust. 2, wymaga złożenia przez Wykonawcę pisemnego oświadczenia o wyrażeniu zgody na przedłużenie terminu związania ofertą.</w:t>
      </w:r>
    </w:p>
    <w:p w:rsidR="00EA797F" w:rsidRPr="004A39A8" w:rsidRDefault="00EA797F" w:rsidP="00EA797F">
      <w:pPr>
        <w:pStyle w:val="Standard"/>
        <w:spacing w:line="276" w:lineRule="auto"/>
        <w:jc w:val="both"/>
        <w:rPr>
          <w:rFonts w:ascii="Times New Roman" w:hAnsi="Times New Roman" w:cs="Times New Roman"/>
          <w:b/>
          <w:bCs/>
          <w:sz w:val="20"/>
          <w:szCs w:val="20"/>
          <w:shd w:val="clear" w:color="auto" w:fill="C0C0C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 Opis sposobu przygotowania oferty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Oferta musi być sporządzona w języku polskim, w postaci elektronicznej w formacie danych: </w:t>
      </w:r>
      <w:proofErr w:type="spellStart"/>
      <w:r w:rsidRPr="004A39A8">
        <w:rPr>
          <w:rFonts w:ascii="Times New Roman" w:hAnsi="Times New Roman" w:cs="Times New Roman"/>
          <w:sz w:val="20"/>
          <w:szCs w:val="20"/>
          <w:shd w:val="clear" w:color="auto" w:fill="FFFF00"/>
        </w:rPr>
        <w:t>pdf</w:t>
      </w:r>
      <w:proofErr w:type="spellEnd"/>
      <w:r w:rsidRPr="004A39A8">
        <w:rPr>
          <w:rFonts w:ascii="Times New Roman" w:hAnsi="Times New Roman" w:cs="Times New Roman"/>
          <w:sz w:val="20"/>
          <w:szCs w:val="20"/>
          <w:shd w:val="clear" w:color="auto" w:fill="FFFF00"/>
        </w:rPr>
        <w:t>,</w:t>
      </w:r>
      <w:r w:rsidR="00864B1B">
        <w:rPr>
          <w:rFonts w:ascii="Times New Roman" w:hAnsi="Times New Roman" w:cs="Times New Roman"/>
          <w:sz w:val="20"/>
          <w:szCs w:val="20"/>
          <w:shd w:val="clear" w:color="auto" w:fill="FFFF00"/>
        </w:rPr>
        <w:t xml:space="preserve"> doc.</w:t>
      </w:r>
      <w:r w:rsidRPr="004A39A8">
        <w:rPr>
          <w:rFonts w:ascii="Times New Roman" w:hAnsi="Times New Roman" w:cs="Times New Roman"/>
          <w:sz w:val="20"/>
          <w:szCs w:val="20"/>
        </w:rPr>
        <w:t xml:space="preserve"> i opatrzona kwalifikowanym podpisem elektronicznym, podpisem zaufanym lub podpisem osobistym.</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Do zaszyfrowania oferty nie jest potrzebna aplikacja do szyfrowania ofert, ani plik z kluczem publicznym. Cały proces szyfrowania ma miejsce na stronie mini portal.uzp.gov.pl</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Sposób złożenia oferty, w tym zaszyfrowania oferty został opisany w Instrukcji użytkownika dostępnej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rsidR="00EA797F"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5. Wszelkie informacje stanowiące tajemnicę przedsiębiorstwa w rozumieniu ustawy z dnia 16 kwietnia 1993 r. </w:t>
      </w:r>
      <w:r>
        <w:rPr>
          <w:rFonts w:ascii="Times New Roman" w:hAnsi="Times New Roman" w:cs="Times New Roman"/>
          <w:sz w:val="20"/>
          <w:szCs w:val="20"/>
        </w:rPr>
        <w:br/>
      </w:r>
      <w:r w:rsidRPr="004A39A8">
        <w:rPr>
          <w:rFonts w:ascii="Times New Roman" w:hAnsi="Times New Roman" w:cs="Times New Roman"/>
          <w:sz w:val="20"/>
          <w:szCs w:val="20"/>
        </w:rPr>
        <w:t xml:space="preserve">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79692D" w:rsidRPr="00CB3616" w:rsidRDefault="0079692D"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6. </w:t>
      </w:r>
      <w:r w:rsidRPr="00CB3616">
        <w:rPr>
          <w:rFonts w:ascii="Times New Roman" w:hAnsi="Times New Roman" w:cs="Times New Roman"/>
          <w:sz w:val="20"/>
          <w:szCs w:val="20"/>
        </w:rPr>
        <w:t>Do oferty należy dołączyć kosztorys ofertowy</w:t>
      </w:r>
      <w:r w:rsidR="00A03BC6" w:rsidRPr="00CB3616">
        <w:rPr>
          <w:rFonts w:ascii="Times New Roman" w:hAnsi="Times New Roman" w:cs="Times New Roman"/>
          <w:sz w:val="20"/>
          <w:szCs w:val="20"/>
        </w:rPr>
        <w:t xml:space="preserve"> branży drogowej i elektrycznej</w:t>
      </w:r>
      <w:r w:rsidRPr="00CB3616">
        <w:rPr>
          <w:rFonts w:ascii="Times New Roman" w:hAnsi="Times New Roman" w:cs="Times New Roman"/>
          <w:sz w:val="20"/>
          <w:szCs w:val="20"/>
        </w:rPr>
        <w:t xml:space="preserve"> – tabela elementów scalonych.</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7</w:t>
      </w:r>
      <w:r w:rsidR="00EA797F" w:rsidRPr="004A39A8">
        <w:rPr>
          <w:rFonts w:ascii="Times New Roman" w:hAnsi="Times New Roman" w:cs="Times New Roman"/>
          <w:sz w:val="20"/>
          <w:szCs w:val="20"/>
        </w:rPr>
        <w:t xml:space="preserve">. Do oferty należy dołączyć oświadczenie o </w:t>
      </w:r>
      <w:r>
        <w:rPr>
          <w:rFonts w:ascii="Times New Roman" w:hAnsi="Times New Roman" w:cs="Times New Roman"/>
          <w:sz w:val="20"/>
          <w:szCs w:val="20"/>
        </w:rPr>
        <w:t xml:space="preserve">spełnieniu warunków udziału w postępowaniu oraz oświadczenie </w:t>
      </w:r>
      <w:r w:rsidR="00B45573">
        <w:rPr>
          <w:rFonts w:ascii="Times New Roman" w:hAnsi="Times New Roman" w:cs="Times New Roman"/>
          <w:sz w:val="20"/>
          <w:szCs w:val="20"/>
        </w:rPr>
        <w:br/>
      </w:r>
      <w:r>
        <w:rPr>
          <w:rFonts w:ascii="Times New Roman" w:hAnsi="Times New Roman" w:cs="Times New Roman"/>
          <w:sz w:val="20"/>
          <w:szCs w:val="20"/>
        </w:rPr>
        <w:t xml:space="preserve">o </w:t>
      </w:r>
      <w:r w:rsidR="00EA797F" w:rsidRPr="004A39A8">
        <w:rPr>
          <w:rFonts w:ascii="Times New Roman" w:hAnsi="Times New Roman" w:cs="Times New Roman"/>
          <w:sz w:val="20"/>
          <w:szCs w:val="20"/>
        </w:rPr>
        <w:t>niepodleganiu wykluczeniu z postępowania o udzielenie zamó</w:t>
      </w:r>
      <w:r>
        <w:rPr>
          <w:rFonts w:ascii="Times New Roman" w:hAnsi="Times New Roman" w:cs="Times New Roman"/>
          <w:sz w:val="20"/>
          <w:szCs w:val="20"/>
        </w:rPr>
        <w:t>wienia publicznego. Oświadczenia</w:t>
      </w:r>
      <w:r w:rsidR="00EA797F" w:rsidRPr="004A39A8">
        <w:rPr>
          <w:rFonts w:ascii="Times New Roman" w:hAnsi="Times New Roman" w:cs="Times New Roman"/>
          <w:sz w:val="20"/>
          <w:szCs w:val="20"/>
        </w:rPr>
        <w:t xml:space="preserve"> należy złożyć </w:t>
      </w:r>
      <w:r w:rsidR="00B45573">
        <w:rPr>
          <w:rFonts w:ascii="Times New Roman" w:hAnsi="Times New Roman" w:cs="Times New Roman"/>
          <w:sz w:val="20"/>
          <w:szCs w:val="20"/>
        </w:rPr>
        <w:br/>
      </w:r>
      <w:r w:rsidR="00EA797F" w:rsidRPr="004A39A8">
        <w:rPr>
          <w:rFonts w:ascii="Times New Roman" w:hAnsi="Times New Roman" w:cs="Times New Roman"/>
          <w:sz w:val="20"/>
          <w:szCs w:val="20"/>
        </w:rPr>
        <w:t>w postaci elektronicznej opatrzone kwalifikowanym podpisem elektronicznym, podpisem zaufanym lub podpisem osobistym, a następnie zaszyfrować wraz z plikami stanowiącymi ofertę.</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00EA797F" w:rsidRPr="004A39A8">
        <w:rPr>
          <w:rFonts w:ascii="Times New Roman" w:hAnsi="Times New Roman" w:cs="Times New Roman"/>
          <w:sz w:val="20"/>
          <w:szCs w:val="20"/>
        </w:rPr>
        <w:t>. 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00EA797F" w:rsidRPr="004A39A8">
        <w:rPr>
          <w:rFonts w:ascii="Times New Roman" w:hAnsi="Times New Roman" w:cs="Times New Roman"/>
          <w:sz w:val="20"/>
          <w:szCs w:val="20"/>
        </w:rPr>
        <w:t>. Do oferty należy dołączyć:</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00EA797F" w:rsidRPr="004A39A8">
        <w:rPr>
          <w:rFonts w:ascii="Times New Roman" w:hAnsi="Times New Roman" w:cs="Times New Roman"/>
          <w:sz w:val="20"/>
          <w:szCs w:val="20"/>
        </w:rPr>
        <w:t>.1. W celu potwierdzenia, że osoba działająca w imieniu Wykonawcy jest umocowana do jego reprezentowania – odpis lub informację z Krajowego Rejestru Sądowego, Centralnej Ewidencji i Informacji o Działalności Gospodarczej lub innego właściwego rejestru;</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00EA797F" w:rsidRPr="004A39A8">
        <w:rPr>
          <w:rFonts w:ascii="Times New Roman" w:hAnsi="Times New Roman" w:cs="Times New Roman"/>
          <w:sz w:val="20"/>
          <w:szCs w:val="20"/>
        </w:rPr>
        <w:t xml:space="preserve">.2.  Jeżeli w imieniu Wykonawcy działa osoba, której umocowanie do jego reprezentowania nie wynika </w:t>
      </w:r>
      <w:r w:rsidR="00B45573">
        <w:rPr>
          <w:rFonts w:ascii="Times New Roman" w:hAnsi="Times New Roman" w:cs="Times New Roman"/>
          <w:sz w:val="20"/>
          <w:szCs w:val="20"/>
        </w:rPr>
        <w:br/>
      </w:r>
      <w:r w:rsidR="00EA797F" w:rsidRPr="004A39A8">
        <w:rPr>
          <w:rFonts w:ascii="Times New Roman" w:hAnsi="Times New Roman" w:cs="Times New Roman"/>
          <w:sz w:val="20"/>
          <w:szCs w:val="20"/>
        </w:rPr>
        <w:t>z do</w:t>
      </w:r>
      <w:r>
        <w:rPr>
          <w:rFonts w:ascii="Times New Roman" w:hAnsi="Times New Roman" w:cs="Times New Roman"/>
          <w:sz w:val="20"/>
          <w:szCs w:val="20"/>
        </w:rPr>
        <w:t xml:space="preserve">kumentów, o których mowa w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9</w:t>
      </w:r>
      <w:r w:rsidR="00EA797F" w:rsidRPr="004A39A8">
        <w:rPr>
          <w:rFonts w:ascii="Times New Roman" w:hAnsi="Times New Roman" w:cs="Times New Roman"/>
          <w:sz w:val="20"/>
          <w:szCs w:val="20"/>
        </w:rPr>
        <w:t xml:space="preserve">.1. – pełnomocnictwo lub inny dokument (np. akt powołania na stanowisko prezesa zarządu, członka zarządu spółki lub, w przypadku spółek działających w systemie </w:t>
      </w:r>
      <w:proofErr w:type="spellStart"/>
      <w:r w:rsidR="00EA797F" w:rsidRPr="004A39A8">
        <w:rPr>
          <w:rFonts w:ascii="Times New Roman" w:hAnsi="Times New Roman" w:cs="Times New Roman"/>
          <w:i/>
          <w:sz w:val="20"/>
          <w:szCs w:val="20"/>
        </w:rPr>
        <w:t>common</w:t>
      </w:r>
      <w:proofErr w:type="spellEnd"/>
      <w:r w:rsidR="00EA797F" w:rsidRPr="004A39A8">
        <w:rPr>
          <w:rFonts w:ascii="Times New Roman" w:hAnsi="Times New Roman" w:cs="Times New Roman"/>
          <w:i/>
          <w:sz w:val="20"/>
          <w:szCs w:val="20"/>
        </w:rPr>
        <w:t xml:space="preserve"> law, </w:t>
      </w:r>
      <w:r w:rsidR="00EA797F" w:rsidRPr="004A39A8">
        <w:rPr>
          <w:rFonts w:ascii="Times New Roman" w:hAnsi="Times New Roman" w:cs="Times New Roman"/>
          <w:sz w:val="20"/>
          <w:szCs w:val="20"/>
        </w:rPr>
        <w:t xml:space="preserve">członka rady dyrektorów spółki, a także umowa spółki cywilnej lub uchwała jej wspólników, wskazująca jednego ze wspólników, jako umocowanego do reprezentacji spółki) potwierdzający umocowanie do reprezentowania Wykonawcy; </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00EA797F" w:rsidRPr="004A39A8">
        <w:rPr>
          <w:rFonts w:ascii="Times New Roman" w:hAnsi="Times New Roman" w:cs="Times New Roman"/>
          <w:sz w:val="20"/>
          <w:szCs w:val="20"/>
        </w:rPr>
        <w:t xml:space="preserve">.3. Pełnomocnictwo dla pełnomocnika do reprezentowania w postępowaniu Wykonawców wspólnie ubiegających się </w:t>
      </w:r>
      <w:r w:rsidR="00B45573">
        <w:rPr>
          <w:rFonts w:ascii="Times New Roman" w:hAnsi="Times New Roman" w:cs="Times New Roman"/>
          <w:sz w:val="20"/>
          <w:szCs w:val="20"/>
        </w:rPr>
        <w:br/>
      </w:r>
      <w:r w:rsidR="00EA797F" w:rsidRPr="004A39A8">
        <w:rPr>
          <w:rFonts w:ascii="Times New Roman" w:hAnsi="Times New Roman" w:cs="Times New Roman"/>
          <w:sz w:val="20"/>
          <w:szCs w:val="20"/>
        </w:rPr>
        <w:t>o udzielenie zamówienia - dotyczy ofert składanych przez Wykonawców wspólnie ubiegających się o udzielenie zamówienia;</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9.4. Oświadczenie Wykonawcy o</w:t>
      </w:r>
      <w:r w:rsidR="00EA797F" w:rsidRPr="004A39A8">
        <w:rPr>
          <w:rFonts w:ascii="Times New Roman" w:hAnsi="Times New Roman" w:cs="Times New Roman"/>
          <w:sz w:val="20"/>
          <w:szCs w:val="20"/>
        </w:rPr>
        <w:t xml:space="preserve"> niepodleganiu wykluczeniu z postępowania – wzór oświadczenia o niepodleganiu wy</w:t>
      </w:r>
      <w:r w:rsidR="00F62ED2">
        <w:rPr>
          <w:rFonts w:ascii="Times New Roman" w:hAnsi="Times New Roman" w:cs="Times New Roman"/>
          <w:sz w:val="20"/>
          <w:szCs w:val="20"/>
        </w:rPr>
        <w:t>kluczeniu stanowi Załącznik nr</w:t>
      </w:r>
      <w:r>
        <w:rPr>
          <w:rFonts w:ascii="Times New Roman" w:hAnsi="Times New Roman" w:cs="Times New Roman"/>
          <w:sz w:val="20"/>
          <w:szCs w:val="20"/>
        </w:rPr>
        <w:t xml:space="preserve"> 4</w:t>
      </w:r>
      <w:r w:rsidR="00EA797F" w:rsidRPr="004A39A8">
        <w:rPr>
          <w:rFonts w:ascii="Times New Roman" w:hAnsi="Times New Roman" w:cs="Times New Roman"/>
          <w:sz w:val="20"/>
          <w:szCs w:val="20"/>
        </w:rPr>
        <w:t xml:space="preserve"> do SWZ. W przypadku wspólnego ubiegania się o zamówienie przez Wykonawców, oświadczenie o niepoleganiu wykluczeniu składa każdy z Wykonawców.;</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00EA797F" w:rsidRPr="004A39A8">
        <w:rPr>
          <w:rFonts w:ascii="Times New Roman" w:hAnsi="Times New Roman" w:cs="Times New Roman"/>
          <w:sz w:val="20"/>
          <w:szCs w:val="20"/>
        </w:rPr>
        <w:t>.5. Oświadczenie Wykonawcy o spełnieniu warunków udziału w postępowaniu – wzór ośw</w:t>
      </w:r>
      <w:r w:rsidR="00F62ED2">
        <w:rPr>
          <w:rFonts w:ascii="Times New Roman" w:hAnsi="Times New Roman" w:cs="Times New Roman"/>
          <w:sz w:val="20"/>
          <w:szCs w:val="20"/>
        </w:rPr>
        <w:t>iadczenia stanowi załącznik nr 3</w:t>
      </w:r>
      <w:r w:rsidR="00EA797F" w:rsidRPr="004A39A8">
        <w:rPr>
          <w:rFonts w:ascii="Times New Roman" w:hAnsi="Times New Roman" w:cs="Times New Roman"/>
          <w:sz w:val="20"/>
          <w:szCs w:val="20"/>
        </w:rPr>
        <w:t xml:space="preserve"> do SWZ;</w:t>
      </w:r>
    </w:p>
    <w:p w:rsidR="00EA797F" w:rsidRPr="004A39A8" w:rsidRDefault="0079692D"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9</w:t>
      </w:r>
      <w:r w:rsidR="00EA797F" w:rsidRPr="004A39A8">
        <w:rPr>
          <w:rFonts w:ascii="Times New Roman" w:hAnsi="Times New Roman" w:cs="Times New Roman"/>
          <w:sz w:val="20"/>
          <w:szCs w:val="20"/>
        </w:rPr>
        <w:t>.6.  Dowód wniesienia wadium w formie innej niż pieniężna;</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10</w:t>
      </w:r>
      <w:r w:rsidR="00EA797F" w:rsidRPr="004A39A8">
        <w:rPr>
          <w:rFonts w:ascii="Times New Roman" w:hAnsi="Times New Roman" w:cs="Times New Roman"/>
          <w:sz w:val="20"/>
          <w:szCs w:val="20"/>
        </w:rPr>
        <w:t>. Oferta oraz oświadczenia o niepodleganiu wykluczeniu i spełnieniu warunków udziału w postępowaniu muszą być złożone w oryginale.</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11</w:t>
      </w:r>
      <w:r w:rsidR="00EA797F" w:rsidRPr="004A39A8">
        <w:rPr>
          <w:rFonts w:ascii="Times New Roman" w:hAnsi="Times New Roman" w:cs="Times New Roman"/>
          <w:sz w:val="20"/>
          <w:szCs w:val="20"/>
        </w:rPr>
        <w:t>. Zamawiający zaleca ponumerowanie stron oferty.</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12</w:t>
      </w:r>
      <w:r w:rsidR="00EA797F" w:rsidRPr="004A39A8">
        <w:rPr>
          <w:rFonts w:ascii="Times New Roman" w:hAnsi="Times New Roman" w:cs="Times New Roman"/>
          <w:sz w:val="20"/>
          <w:szCs w:val="20"/>
        </w:rPr>
        <w:t>. Wykonawca nie jest zobowiązany do złożenia dokumentów, o których mow</w:t>
      </w:r>
      <w:r>
        <w:rPr>
          <w:rFonts w:ascii="Times New Roman" w:hAnsi="Times New Roman" w:cs="Times New Roman"/>
          <w:sz w:val="20"/>
          <w:szCs w:val="20"/>
        </w:rPr>
        <w:t xml:space="preserve">a w ust. 9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9</w:t>
      </w:r>
      <w:r w:rsidR="00EA797F" w:rsidRPr="004A39A8">
        <w:rPr>
          <w:rFonts w:ascii="Times New Roman" w:hAnsi="Times New Roman" w:cs="Times New Roman"/>
          <w:sz w:val="20"/>
          <w:szCs w:val="20"/>
        </w:rPr>
        <w:t>.1, jeżeli zamawiający może je uzyskać za pomocą bezpłatnych i ogólnodostępnych baz danych, o ile Wykonawca wskazał dane umożliwiające dostęp do tych dokumentów.</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13</w:t>
      </w:r>
      <w:r w:rsidR="00EA797F" w:rsidRPr="004A39A8">
        <w:rPr>
          <w:rFonts w:ascii="Times New Roman" w:hAnsi="Times New Roman" w:cs="Times New Roman"/>
          <w:sz w:val="20"/>
          <w:szCs w:val="20"/>
        </w:rPr>
        <w:t xml:space="preserve">. Pełnomocnictwo przekazuje się w postaci elektronicznej i opatruje się kwalifikowanym podpisem elektronicznym, podpisem zaufanym lub podpisem osobistym. </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w:t>
      </w:r>
      <w:r w:rsidR="00B91EC4">
        <w:rPr>
          <w:rFonts w:ascii="Times New Roman" w:hAnsi="Times New Roman" w:cs="Times New Roman"/>
          <w:sz w:val="20"/>
          <w:szCs w:val="20"/>
        </w:rPr>
        <w:br/>
      </w:r>
      <w:r w:rsidRPr="004A39A8">
        <w:rPr>
          <w:rFonts w:ascii="Times New Roman" w:hAnsi="Times New Roman" w:cs="Times New Roman"/>
          <w:sz w:val="20"/>
          <w:szCs w:val="20"/>
        </w:rPr>
        <w:t>o notariacie, które to poświadczenie notariusz opatruje kwalifikowa</w:t>
      </w:r>
      <w:r w:rsidR="00955537">
        <w:rPr>
          <w:rFonts w:ascii="Times New Roman" w:hAnsi="Times New Roman" w:cs="Times New Roman"/>
          <w:sz w:val="20"/>
          <w:szCs w:val="20"/>
        </w:rPr>
        <w:t>nym podpisem elektronicznym). Cy</w:t>
      </w:r>
      <w:r w:rsidRPr="004A39A8">
        <w:rPr>
          <w:rFonts w:ascii="Times New Roman" w:hAnsi="Times New Roman" w:cs="Times New Roman"/>
          <w:sz w:val="20"/>
          <w:szCs w:val="20"/>
        </w:rPr>
        <w:t>frowe odwzorowanie pełnomocnictwa nie może być poświadczone przez upełnomocnionego.</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14</w:t>
      </w:r>
      <w:r w:rsidR="00EA797F" w:rsidRPr="004A39A8">
        <w:rPr>
          <w:rFonts w:ascii="Times New Roman" w:hAnsi="Times New Roman" w:cs="Times New Roman"/>
          <w:sz w:val="20"/>
          <w:szCs w:val="20"/>
        </w:rPr>
        <w:t>. Jeżeli Wykonawca nie złoży przedmiotowych środków dowodowych lub złożone przedmiotowe środki dowodowe będą niekompletne, Zamawiający wezwie do ich złożenia lub uzupełnienia w wyznaczonym terminie.</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15. Postanowień ust. 14</w:t>
      </w:r>
      <w:r w:rsidR="00EA797F" w:rsidRPr="004A39A8">
        <w:rPr>
          <w:rFonts w:ascii="Times New Roman" w:hAnsi="Times New Roman" w:cs="Times New Roman"/>
          <w:sz w:val="20"/>
          <w:szCs w:val="20"/>
        </w:rPr>
        <w:t xml:space="preserve"> nie stosuje się, jeżeli przedmiotowy środek dowodowy służy potwierdzaniu zgodności </w:t>
      </w:r>
      <w:r w:rsidR="00B91EC4">
        <w:rPr>
          <w:rFonts w:ascii="Times New Roman" w:hAnsi="Times New Roman" w:cs="Times New Roman"/>
          <w:sz w:val="20"/>
          <w:szCs w:val="20"/>
        </w:rPr>
        <w:br/>
      </w:r>
      <w:r w:rsidR="00EA797F" w:rsidRPr="004A39A8">
        <w:rPr>
          <w:rFonts w:ascii="Times New Roman" w:hAnsi="Times New Roman" w:cs="Times New Roman"/>
          <w:sz w:val="20"/>
          <w:szCs w:val="20"/>
        </w:rPr>
        <w:t>z cechami lub kryteriami określonymi w opisie kryteriów oceny ofert lub, pomimo złożenia przedmiotowego środka dowodowego, oferta podlega odrzuceniu albo zachodzą przesłanki unieważnienia postępowania.</w:t>
      </w:r>
    </w:p>
    <w:p w:rsidR="00EA797F" w:rsidRDefault="00EA797F" w:rsidP="00EA797F">
      <w:pPr>
        <w:pStyle w:val="Standard"/>
        <w:spacing w:line="276" w:lineRule="auto"/>
        <w:jc w:val="both"/>
        <w:rPr>
          <w:rFonts w:ascii="Times New Roman" w:hAnsi="Times New Roman" w:cs="Times New Roman"/>
          <w:b/>
          <w:sz w:val="20"/>
          <w:szCs w:val="20"/>
          <w:u w:val="single"/>
        </w:rPr>
      </w:pPr>
    </w:p>
    <w:p w:rsidR="00EA797F" w:rsidRDefault="00EA797F" w:rsidP="00EA797F">
      <w:pPr>
        <w:pStyle w:val="Standard"/>
        <w:spacing w:line="276" w:lineRule="auto"/>
        <w:jc w:val="both"/>
        <w:rPr>
          <w:rFonts w:ascii="Times New Roman" w:hAnsi="Times New Roman" w:cs="Times New Roman"/>
          <w:b/>
          <w:sz w:val="20"/>
          <w:szCs w:val="20"/>
          <w:u w:val="single"/>
        </w:rPr>
      </w:pPr>
    </w:p>
    <w:p w:rsidR="00EA797F" w:rsidRPr="004A39A8" w:rsidRDefault="00EA797F" w:rsidP="00EA797F">
      <w:pPr>
        <w:pStyle w:val="Standard"/>
        <w:spacing w:line="276" w:lineRule="auto"/>
        <w:jc w:val="both"/>
        <w:rPr>
          <w:rFonts w:ascii="Times New Roman" w:hAnsi="Times New Roman" w:cs="Times New Roman"/>
          <w:b/>
          <w:sz w:val="20"/>
          <w:szCs w:val="20"/>
          <w:u w:val="single"/>
        </w:rPr>
      </w:pPr>
      <w:r w:rsidRPr="00A752B9">
        <w:rPr>
          <w:rFonts w:ascii="Times New Roman" w:hAnsi="Times New Roman" w:cs="Times New Roman"/>
          <w:b/>
          <w:sz w:val="20"/>
          <w:szCs w:val="20"/>
          <w:highlight w:val="lightGray"/>
          <w:u w:val="single"/>
        </w:rPr>
        <w:t>WADIUM:</w:t>
      </w:r>
    </w:p>
    <w:p w:rsidR="00EA797F" w:rsidRPr="00CB3616" w:rsidRDefault="00EA797F" w:rsidP="00EA797F">
      <w:pPr>
        <w:pStyle w:val="Tekstpodstawowy"/>
        <w:numPr>
          <w:ilvl w:val="0"/>
          <w:numId w:val="2"/>
        </w:numPr>
        <w:spacing w:after="0" w:line="276" w:lineRule="auto"/>
        <w:ind w:left="284" w:hanging="284"/>
        <w:jc w:val="both"/>
        <w:rPr>
          <w:rFonts w:cs="Times New Roman"/>
          <w:strike/>
          <w:sz w:val="20"/>
          <w:szCs w:val="20"/>
        </w:rPr>
      </w:pPr>
      <w:r w:rsidRPr="004A39A8">
        <w:rPr>
          <w:rFonts w:cs="Times New Roman"/>
          <w:color w:val="000000"/>
          <w:sz w:val="20"/>
          <w:szCs w:val="20"/>
        </w:rPr>
        <w:t xml:space="preserve">Wykonawca zobowiązany jest przed upływem terminu składania ofert wnieść wadium w wysokości </w:t>
      </w:r>
      <w:r w:rsidR="00D353DC" w:rsidRPr="00CB3616">
        <w:rPr>
          <w:rFonts w:cs="Times New Roman"/>
          <w:b/>
          <w:sz w:val="20"/>
          <w:szCs w:val="20"/>
        </w:rPr>
        <w:t>15</w:t>
      </w:r>
      <w:r w:rsidR="00023665" w:rsidRPr="00CB3616">
        <w:rPr>
          <w:rFonts w:cs="Times New Roman"/>
          <w:b/>
          <w:sz w:val="20"/>
          <w:szCs w:val="20"/>
        </w:rPr>
        <w:t>.000</w:t>
      </w:r>
      <w:r w:rsidRPr="00CB3616">
        <w:rPr>
          <w:rFonts w:cs="Times New Roman"/>
          <w:b/>
          <w:sz w:val="20"/>
          <w:szCs w:val="20"/>
        </w:rPr>
        <w:t>,00</w:t>
      </w:r>
      <w:r w:rsidR="00CB3616" w:rsidRPr="00CB3616">
        <w:rPr>
          <w:rFonts w:cs="Times New Roman"/>
          <w:b/>
          <w:sz w:val="20"/>
          <w:szCs w:val="20"/>
        </w:rPr>
        <w:t xml:space="preserve"> złotych (piętnaście tysięcy złotych)</w:t>
      </w:r>
    </w:p>
    <w:p w:rsidR="00EA797F" w:rsidRPr="004A39A8" w:rsidRDefault="00EA797F" w:rsidP="00EA797F">
      <w:pPr>
        <w:pStyle w:val="Tekstpodstawowy"/>
        <w:spacing w:after="0" w:line="276" w:lineRule="auto"/>
        <w:jc w:val="both"/>
        <w:rPr>
          <w:rFonts w:cs="Times New Roman"/>
          <w:color w:val="000000"/>
          <w:sz w:val="20"/>
          <w:szCs w:val="20"/>
        </w:rPr>
      </w:pPr>
      <w:r w:rsidRPr="004A39A8">
        <w:rPr>
          <w:rFonts w:cs="Times New Roman"/>
          <w:color w:val="000000"/>
          <w:sz w:val="20"/>
          <w:szCs w:val="20"/>
        </w:rPr>
        <w:t>2.  Wadium może być wniesione w:</w:t>
      </w:r>
    </w:p>
    <w:p w:rsidR="00EA797F" w:rsidRPr="004A39A8" w:rsidRDefault="00EA797F" w:rsidP="00EA797F">
      <w:pPr>
        <w:pStyle w:val="Tekstpodstawowy"/>
        <w:numPr>
          <w:ilvl w:val="0"/>
          <w:numId w:val="3"/>
        </w:numPr>
        <w:spacing w:after="0" w:line="276" w:lineRule="auto"/>
        <w:jc w:val="both"/>
        <w:rPr>
          <w:rFonts w:cs="Times New Roman"/>
          <w:color w:val="000000"/>
          <w:sz w:val="20"/>
          <w:szCs w:val="20"/>
        </w:rPr>
      </w:pPr>
      <w:r w:rsidRPr="004A39A8">
        <w:rPr>
          <w:rFonts w:cs="Times New Roman"/>
          <w:color w:val="000000"/>
          <w:sz w:val="20"/>
          <w:szCs w:val="20"/>
        </w:rPr>
        <w:t>w pieniądzu;</w:t>
      </w:r>
    </w:p>
    <w:p w:rsidR="00EA797F" w:rsidRPr="004A39A8" w:rsidRDefault="00EA797F" w:rsidP="00EA797F">
      <w:pPr>
        <w:pStyle w:val="Tekstpodstawowy"/>
        <w:numPr>
          <w:ilvl w:val="0"/>
          <w:numId w:val="3"/>
        </w:numPr>
        <w:spacing w:after="0" w:line="276" w:lineRule="auto"/>
        <w:jc w:val="both"/>
        <w:rPr>
          <w:rFonts w:cs="Times New Roman"/>
          <w:color w:val="000000"/>
          <w:sz w:val="20"/>
          <w:szCs w:val="20"/>
        </w:rPr>
      </w:pPr>
      <w:r w:rsidRPr="004A39A8">
        <w:rPr>
          <w:rFonts w:cs="Times New Roman"/>
          <w:color w:val="000000"/>
          <w:sz w:val="20"/>
          <w:szCs w:val="20"/>
        </w:rPr>
        <w:t>gwarancjach bankowych;</w:t>
      </w:r>
    </w:p>
    <w:p w:rsidR="00EA797F" w:rsidRPr="004A39A8" w:rsidRDefault="00EA797F" w:rsidP="00EA797F">
      <w:pPr>
        <w:pStyle w:val="Tekstpodstawowy"/>
        <w:numPr>
          <w:ilvl w:val="0"/>
          <w:numId w:val="3"/>
        </w:numPr>
        <w:spacing w:after="0" w:line="276" w:lineRule="auto"/>
        <w:jc w:val="both"/>
        <w:rPr>
          <w:rFonts w:cs="Times New Roman"/>
          <w:color w:val="000000"/>
          <w:sz w:val="20"/>
          <w:szCs w:val="20"/>
        </w:rPr>
      </w:pPr>
      <w:r w:rsidRPr="004A39A8">
        <w:rPr>
          <w:rFonts w:cs="Times New Roman"/>
          <w:color w:val="000000"/>
          <w:sz w:val="20"/>
          <w:szCs w:val="20"/>
        </w:rPr>
        <w:t>gwarancjach ubezpieczeniowych;</w:t>
      </w:r>
    </w:p>
    <w:p w:rsidR="00EA797F" w:rsidRPr="004A39A8" w:rsidRDefault="00EA797F" w:rsidP="00EA797F">
      <w:pPr>
        <w:pStyle w:val="Tekstpodstawowy"/>
        <w:numPr>
          <w:ilvl w:val="0"/>
          <w:numId w:val="3"/>
        </w:numPr>
        <w:spacing w:after="0" w:line="276" w:lineRule="auto"/>
        <w:jc w:val="both"/>
        <w:rPr>
          <w:rFonts w:cs="Times New Roman"/>
          <w:sz w:val="20"/>
          <w:szCs w:val="20"/>
        </w:rPr>
      </w:pPr>
      <w:r w:rsidRPr="004A39A8">
        <w:rPr>
          <w:rFonts w:cs="Times New Roman"/>
          <w:color w:val="000000"/>
          <w:sz w:val="20"/>
          <w:szCs w:val="20"/>
        </w:rPr>
        <w:t xml:space="preserve">poręczeniach udzielanych przez podmioty, o których mowa w art. 6b ust.5 </w:t>
      </w:r>
      <w:proofErr w:type="spellStart"/>
      <w:r w:rsidRPr="004A39A8">
        <w:rPr>
          <w:rFonts w:cs="Times New Roman"/>
          <w:color w:val="000000"/>
          <w:sz w:val="20"/>
          <w:szCs w:val="20"/>
        </w:rPr>
        <w:t>pkt</w:t>
      </w:r>
      <w:proofErr w:type="spellEnd"/>
      <w:r w:rsidRPr="004A39A8">
        <w:rPr>
          <w:rFonts w:cs="Times New Roman"/>
          <w:color w:val="000000"/>
          <w:sz w:val="20"/>
          <w:szCs w:val="20"/>
        </w:rPr>
        <w:t xml:space="preserve"> 2 ustawy z dnia 9 listopada 2000 r. o utworzeniu Polskiej Agencji Rozwoju Przedsiębiorczości (tj. </w:t>
      </w:r>
      <w:r w:rsidRPr="004A39A8">
        <w:rPr>
          <w:rFonts w:eastAsia="Calibri" w:cs="Times New Roman"/>
          <w:bCs/>
          <w:color w:val="000000"/>
          <w:sz w:val="20"/>
          <w:szCs w:val="20"/>
        </w:rPr>
        <w:t xml:space="preserve">Dz. U. 2020 poz. 299 </w:t>
      </w:r>
      <w:r w:rsidRPr="004A39A8">
        <w:rPr>
          <w:rFonts w:cs="Times New Roman"/>
          <w:bCs/>
          <w:color w:val="000000"/>
          <w:sz w:val="20"/>
          <w:szCs w:val="20"/>
        </w:rPr>
        <w:t>)</w:t>
      </w:r>
    </w:p>
    <w:p w:rsidR="00EA797F" w:rsidRPr="004A39A8" w:rsidRDefault="00CB3616" w:rsidP="00CB3616">
      <w:pPr>
        <w:pStyle w:val="Default"/>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EA797F" w:rsidRPr="004A39A8">
        <w:rPr>
          <w:rFonts w:ascii="Times New Roman" w:hAnsi="Times New Roman" w:cs="Times New Roman"/>
          <w:sz w:val="20"/>
          <w:szCs w:val="20"/>
        </w:rPr>
        <w:t xml:space="preserve">Wadium w formie pieniądza należy wnieść przelewem na konto w Banku: </w:t>
      </w:r>
    </w:p>
    <w:p w:rsidR="00EA797F" w:rsidRPr="004A39A8" w:rsidRDefault="00EA797F" w:rsidP="00EA797F">
      <w:pPr>
        <w:pStyle w:val="Default"/>
        <w:spacing w:line="276" w:lineRule="auto"/>
        <w:ind w:left="360"/>
        <w:jc w:val="both"/>
        <w:rPr>
          <w:rFonts w:ascii="Times New Roman" w:hAnsi="Times New Roman" w:cs="Times New Roman"/>
          <w:sz w:val="20"/>
          <w:szCs w:val="20"/>
        </w:rPr>
      </w:pPr>
      <w:r w:rsidRPr="004A39A8">
        <w:rPr>
          <w:rFonts w:ascii="Times New Roman" w:hAnsi="Times New Roman" w:cs="Times New Roman"/>
          <w:sz w:val="20"/>
          <w:szCs w:val="20"/>
        </w:rPr>
        <w:t xml:space="preserve">Gmina Gubin ul. Obrońców Pokoju 20 66-620 Gubin </w:t>
      </w:r>
    </w:p>
    <w:p w:rsidR="00EA797F" w:rsidRPr="004A39A8" w:rsidRDefault="00EA797F" w:rsidP="00EA797F">
      <w:pPr>
        <w:pStyle w:val="Default"/>
        <w:spacing w:line="276" w:lineRule="auto"/>
        <w:ind w:left="360"/>
        <w:jc w:val="both"/>
        <w:rPr>
          <w:rFonts w:ascii="Times New Roman" w:hAnsi="Times New Roman" w:cs="Times New Roman"/>
          <w:sz w:val="20"/>
          <w:szCs w:val="20"/>
        </w:rPr>
      </w:pPr>
      <w:r w:rsidRPr="004A39A8">
        <w:rPr>
          <w:rFonts w:ascii="Times New Roman" w:hAnsi="Times New Roman" w:cs="Times New Roman"/>
          <w:sz w:val="20"/>
          <w:szCs w:val="20"/>
        </w:rPr>
        <w:lastRenderedPageBreak/>
        <w:t xml:space="preserve">nr rachunku: PKO SA </w:t>
      </w:r>
      <w:r w:rsidRPr="004A39A8">
        <w:rPr>
          <w:rFonts w:ascii="Times New Roman" w:hAnsi="Times New Roman" w:cs="Times New Roman"/>
          <w:bCs/>
          <w:sz w:val="20"/>
          <w:szCs w:val="20"/>
        </w:rPr>
        <w:t xml:space="preserve">61 1020 5402 0000 0902 0027 8754 </w:t>
      </w:r>
    </w:p>
    <w:p w:rsidR="00EA797F" w:rsidRPr="004A39A8" w:rsidRDefault="00EA797F" w:rsidP="00EA797F">
      <w:pPr>
        <w:spacing w:after="120" w:line="276" w:lineRule="auto"/>
        <w:jc w:val="both"/>
        <w:rPr>
          <w:rFonts w:ascii="Times New Roman" w:hAnsi="Times New Roman" w:cs="Times New Roman"/>
          <w:sz w:val="20"/>
          <w:szCs w:val="20"/>
        </w:rPr>
      </w:pPr>
      <w:r w:rsidRPr="004A39A8">
        <w:rPr>
          <w:rFonts w:ascii="Times New Roman" w:hAnsi="Times New Roman" w:cs="Times New Roman"/>
          <w:bCs/>
          <w:color w:val="000000"/>
          <w:sz w:val="20"/>
          <w:szCs w:val="20"/>
        </w:rPr>
        <w:t xml:space="preserve">z dopiskiem na przelewie </w:t>
      </w:r>
      <w:r w:rsidR="00D353DC">
        <w:rPr>
          <w:rFonts w:ascii="Times New Roman" w:hAnsi="Times New Roman" w:cs="Times New Roman"/>
          <w:bCs/>
          <w:color w:val="000000"/>
          <w:sz w:val="20"/>
          <w:szCs w:val="20"/>
        </w:rPr>
        <w:t>„</w:t>
      </w:r>
      <w:r w:rsidR="00D353DC">
        <w:rPr>
          <w:rFonts w:ascii="Times New Roman" w:hAnsi="Times New Roman" w:cs="Times New Roman"/>
          <w:b/>
          <w:sz w:val="20"/>
          <w:szCs w:val="20"/>
        </w:rPr>
        <w:t>P</w:t>
      </w:r>
      <w:r w:rsidR="00D353DC" w:rsidRPr="00EE37A3">
        <w:rPr>
          <w:rFonts w:ascii="Times New Roman" w:hAnsi="Times New Roman" w:cs="Times New Roman"/>
          <w:b/>
          <w:sz w:val="20"/>
          <w:szCs w:val="20"/>
        </w:rPr>
        <w:t xml:space="preserve">rzebudowa drogi gminnej wraz z </w:t>
      </w:r>
      <w:r w:rsidR="006533E0">
        <w:rPr>
          <w:rFonts w:ascii="Times New Roman" w:hAnsi="Times New Roman" w:cs="Times New Roman"/>
          <w:b/>
          <w:sz w:val="20"/>
          <w:szCs w:val="20"/>
        </w:rPr>
        <w:t>budową oświetlenia w miejscowości Dobrzyń -</w:t>
      </w:r>
      <w:r w:rsidR="00D353DC" w:rsidRPr="00EE37A3">
        <w:rPr>
          <w:rFonts w:ascii="Times New Roman" w:hAnsi="Times New Roman" w:cs="Times New Roman"/>
          <w:b/>
          <w:sz w:val="20"/>
          <w:szCs w:val="20"/>
        </w:rPr>
        <w:t>Gmina Gubin</w:t>
      </w:r>
      <w:r w:rsidR="00D353DC">
        <w:rPr>
          <w:rFonts w:ascii="Times New Roman" w:hAnsi="Times New Roman" w:cs="Times New Roman"/>
          <w:b/>
          <w:sz w:val="20"/>
          <w:szCs w:val="20"/>
        </w:rPr>
        <w:t>”.</w:t>
      </w:r>
    </w:p>
    <w:p w:rsidR="00EA797F" w:rsidRPr="004A39A8" w:rsidRDefault="00EA797F" w:rsidP="00EA797F">
      <w:pPr>
        <w:pStyle w:val="Default"/>
        <w:spacing w:line="276" w:lineRule="auto"/>
        <w:jc w:val="both"/>
        <w:rPr>
          <w:rFonts w:ascii="Times New Roman" w:hAnsi="Times New Roman" w:cs="Times New Roman"/>
          <w:b/>
          <w:sz w:val="20"/>
          <w:szCs w:val="20"/>
        </w:rPr>
      </w:pPr>
    </w:p>
    <w:p w:rsidR="00EA797F" w:rsidRPr="004A39A8" w:rsidRDefault="00EA797F" w:rsidP="00EA797F">
      <w:pPr>
        <w:spacing w:line="276" w:lineRule="auto"/>
        <w:ind w:left="284"/>
        <w:jc w:val="both"/>
        <w:rPr>
          <w:rFonts w:ascii="Times New Roman" w:hAnsi="Times New Roman" w:cs="Times New Roman"/>
          <w:sz w:val="20"/>
          <w:szCs w:val="20"/>
        </w:rPr>
      </w:pPr>
      <w:r w:rsidRPr="004A39A8">
        <w:rPr>
          <w:rFonts w:ascii="Times New Roman" w:hAnsi="Times New Roman" w:cs="Times New Roman"/>
          <w:b/>
          <w:bCs/>
          <w:sz w:val="20"/>
          <w:szCs w:val="20"/>
        </w:rPr>
        <w:t>UWAGA:</w:t>
      </w:r>
      <w:r w:rsidRPr="004A39A8">
        <w:rPr>
          <w:rFonts w:ascii="Times New Roman" w:hAnsi="Times New Roman" w:cs="Times New Roman"/>
          <w:sz w:val="20"/>
          <w:szCs w:val="20"/>
        </w:rPr>
        <w:t xml:space="preserve"> Za termin wniesienia wadium w formie pieniężnej zostanie przyjęty termin uznania rachunku Zamawiającego.</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Wadium wnoszone w formie poręczeń lub gwarancji musi spełniać co najmniej poniższe wymagania:</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musi obejmować odpowiedzialność za wszystkie przypadki powodujące utratę wadium przez Wykonawcę określone w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bez potwierdzania tych okoliczności;</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z jej treści powinno jednoznacznej wynikać zobowiązanie gwaranta do zapłaty całej kwoty wadium;</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3)</w:t>
      </w:r>
      <w:r w:rsidRPr="004A39A8">
        <w:rPr>
          <w:rFonts w:ascii="Times New Roman" w:hAnsi="Times New Roman" w:cs="Times New Roman"/>
          <w:b/>
          <w:sz w:val="20"/>
          <w:szCs w:val="20"/>
        </w:rPr>
        <w:tab/>
      </w:r>
      <w:r w:rsidRPr="004A39A8">
        <w:rPr>
          <w:rFonts w:ascii="Times New Roman" w:hAnsi="Times New Roman" w:cs="Times New Roman"/>
          <w:sz w:val="20"/>
          <w:szCs w:val="20"/>
        </w:rPr>
        <w:t>powinno być nieodwołalne i bezwarunkowe oraz płatne na pierwsze żądanie;</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4)</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termin obowiązywania poręczenia lub gwarancji nie może być krótszy niż termin związania ofertą </w:t>
      </w:r>
      <w:r>
        <w:rPr>
          <w:rFonts w:ascii="Times New Roman" w:hAnsi="Times New Roman" w:cs="Times New Roman"/>
          <w:sz w:val="20"/>
          <w:szCs w:val="20"/>
        </w:rPr>
        <w:br/>
      </w:r>
      <w:r w:rsidRPr="004A39A8">
        <w:rPr>
          <w:rFonts w:ascii="Times New Roman" w:hAnsi="Times New Roman" w:cs="Times New Roman"/>
          <w:sz w:val="20"/>
          <w:szCs w:val="20"/>
        </w:rPr>
        <w:t xml:space="preserve">(z zastrzeżeniem iż pierwszym dniem związania ofertą jest dzień składania ofert); </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5)</w:t>
      </w:r>
      <w:r w:rsidRPr="004A39A8">
        <w:rPr>
          <w:rFonts w:ascii="Times New Roman" w:hAnsi="Times New Roman" w:cs="Times New Roman"/>
          <w:b/>
          <w:sz w:val="20"/>
          <w:szCs w:val="20"/>
        </w:rPr>
        <w:tab/>
      </w:r>
      <w:r w:rsidRPr="004A39A8">
        <w:rPr>
          <w:rFonts w:ascii="Times New Roman" w:hAnsi="Times New Roman" w:cs="Times New Roman"/>
          <w:sz w:val="20"/>
          <w:szCs w:val="20"/>
        </w:rPr>
        <w:t>w treści poręczenia lub gwarancji powinna znaleźć się nazwa oraz numer przedmiotowego postępowania;</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6)</w:t>
      </w:r>
      <w:r w:rsidRPr="004A39A8">
        <w:rPr>
          <w:rFonts w:ascii="Times New Roman" w:hAnsi="Times New Roman" w:cs="Times New Roman"/>
          <w:b/>
          <w:sz w:val="20"/>
          <w:szCs w:val="20"/>
        </w:rPr>
        <w:tab/>
      </w:r>
      <w:r w:rsidRPr="004A39A8">
        <w:rPr>
          <w:rFonts w:ascii="Times New Roman" w:hAnsi="Times New Roman" w:cs="Times New Roman"/>
          <w:sz w:val="20"/>
          <w:szCs w:val="20"/>
        </w:rPr>
        <w:t>wskazać</w:t>
      </w:r>
      <w:r w:rsidRPr="004A39A8">
        <w:rPr>
          <w:rFonts w:ascii="Times New Roman" w:hAnsi="Times New Roman" w:cs="Times New Roman"/>
          <w:b/>
          <w:sz w:val="20"/>
          <w:szCs w:val="20"/>
        </w:rPr>
        <w:t xml:space="preserve"> </w:t>
      </w:r>
      <w:r w:rsidRPr="004A39A8">
        <w:rPr>
          <w:rFonts w:ascii="Times New Roman" w:hAnsi="Times New Roman" w:cs="Times New Roman"/>
          <w:sz w:val="20"/>
          <w:szCs w:val="20"/>
        </w:rPr>
        <w:t>beneficjentem poręczenia lub gwarancji</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7)</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przypadku Wykonawców wspólnie ubiegających się o udzielenie zamówienia (art. 58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8)</w:t>
      </w:r>
      <w:r w:rsidRPr="004A39A8">
        <w:rPr>
          <w:rFonts w:ascii="Times New Roman" w:hAnsi="Times New Roman" w:cs="Times New Roman"/>
          <w:b/>
          <w:sz w:val="20"/>
          <w:szCs w:val="20"/>
        </w:rPr>
        <w:tab/>
      </w:r>
      <w:r w:rsidRPr="004A39A8">
        <w:rPr>
          <w:rFonts w:ascii="Times New Roman" w:hAnsi="Times New Roman" w:cs="Times New Roman"/>
          <w:sz w:val="20"/>
          <w:szCs w:val="20"/>
        </w:rPr>
        <w:t>musi zostać złożone w postaci elektronicznej, opatrzone kwalifikowanym podpisem elektronicznym przez wystawcę poręczenia lub gwarancji.</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3.</w:t>
      </w:r>
      <w:r w:rsidRPr="004A39A8">
        <w:rPr>
          <w:rFonts w:ascii="Times New Roman" w:hAnsi="Times New Roman" w:cs="Times New Roman"/>
          <w:b/>
          <w:sz w:val="20"/>
          <w:szCs w:val="20"/>
        </w:rPr>
        <w:tab/>
      </w:r>
      <w:r w:rsidRPr="004A39A8">
        <w:rPr>
          <w:rFonts w:ascii="Times New Roman" w:hAnsi="Times New Roman" w:cs="Times New Roman"/>
          <w:sz w:val="20"/>
          <w:szCs w:val="20"/>
        </w:rPr>
        <w:t>W przypadku wniesienia wadium w formie:</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poręczeń lub gwarancji - wymaga się, by oryginał dokumentu został złożony wraz z ofertą w formie elektronicznej.</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4.</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Oferta wykonawcy, który nie wniesie wadium </w:t>
      </w:r>
      <w:r w:rsidRPr="004A39A8">
        <w:rPr>
          <w:rFonts w:ascii="Times New Roman" w:hAnsi="Times New Roman" w:cs="Times New Roman"/>
          <w:bCs/>
          <w:sz w:val="20"/>
          <w:szCs w:val="20"/>
        </w:rPr>
        <w:t>lub wniesie w sposób nieprawidłowy</w:t>
      </w:r>
      <w:r w:rsidRPr="004A39A8">
        <w:rPr>
          <w:rFonts w:ascii="Times New Roman" w:hAnsi="Times New Roman" w:cs="Times New Roman"/>
          <w:sz w:val="20"/>
          <w:szCs w:val="20"/>
        </w:rPr>
        <w:t xml:space="preserve"> lub nie utrzyma wadium nieprzerwanie do upływu terminu związania ofertą lub złoży wniosek o zwrot wadium w przypadku, o którym mowa w art. 98 ust. 2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3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zostanie odrzucona.</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5.</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Zasady zwrotu oraz okoliczności zatrzymania wadium określa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b/>
          <w:sz w:val="20"/>
          <w:szCs w:val="20"/>
          <w:u w:val="single"/>
        </w:rPr>
      </w:pPr>
    </w:p>
    <w:p w:rsidR="00EA797F" w:rsidRPr="004A39A8" w:rsidRDefault="00EA797F" w:rsidP="00EA797F">
      <w:pPr>
        <w:pStyle w:val="Standard"/>
        <w:spacing w:line="276" w:lineRule="auto"/>
        <w:jc w:val="both"/>
        <w:rPr>
          <w:rFonts w:ascii="Times New Roman" w:hAnsi="Times New Roman" w:cs="Times New Roman"/>
          <w:b/>
          <w:sz w:val="20"/>
          <w:szCs w:val="20"/>
          <w:u w:val="single"/>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XII. Sposób oraz termin składania ofert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Wykonawca składa ofertę za pośrednictwem Formularza do złożenia lub wycofania oferty dostępnego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w:t>
      </w:r>
      <w:r w:rsidR="00C72693">
        <w:rPr>
          <w:rFonts w:ascii="Times New Roman" w:hAnsi="Times New Roman" w:cs="Times New Roman"/>
          <w:sz w:val="20"/>
          <w:szCs w:val="20"/>
        </w:rPr>
        <w:t xml:space="preserve">Dane odbiorcy: Gmina Gubin, Adres skrzynki </w:t>
      </w:r>
      <w:proofErr w:type="spellStart"/>
      <w:r w:rsidR="00C72693">
        <w:rPr>
          <w:rFonts w:ascii="Times New Roman" w:hAnsi="Times New Roman" w:cs="Times New Roman"/>
          <w:sz w:val="20"/>
          <w:szCs w:val="20"/>
        </w:rPr>
        <w:t>ePUAP</w:t>
      </w:r>
      <w:proofErr w:type="spellEnd"/>
      <w:r w:rsidR="00C72693">
        <w:rPr>
          <w:rFonts w:ascii="Times New Roman" w:hAnsi="Times New Roman" w:cs="Times New Roman"/>
          <w:sz w:val="20"/>
          <w:szCs w:val="20"/>
        </w:rPr>
        <w:t>: URZĄD GMINY GUBIN</w:t>
      </w:r>
      <w:r w:rsidR="00C72693" w:rsidRPr="004A39A8">
        <w:rPr>
          <w:rFonts w:ascii="Times New Roman" w:hAnsi="Times New Roman" w:cs="Times New Roman"/>
          <w:sz w:val="20"/>
          <w:szCs w:val="20"/>
        </w:rPr>
        <w:t xml:space="preserve"> </w:t>
      </w:r>
      <w:r w:rsidR="00C72693">
        <w:rPr>
          <w:rFonts w:ascii="Times New Roman" w:hAnsi="Times New Roman" w:cs="Times New Roman"/>
          <w:sz w:val="20"/>
          <w:szCs w:val="20"/>
        </w:rPr>
        <w:t>(2031wkqqqo)</w:t>
      </w:r>
      <w:r>
        <w:rPr>
          <w:rFonts w:ascii="Times New Roman" w:hAnsi="Times New Roman" w:cs="Times New Roman"/>
          <w:sz w:val="20"/>
          <w:szCs w:val="20"/>
        </w:rPr>
        <w:br/>
      </w:r>
      <w:r w:rsidRPr="004A39A8">
        <w:rPr>
          <w:rFonts w:ascii="Times New Roman" w:hAnsi="Times New Roman" w:cs="Times New Roman"/>
          <w:sz w:val="20"/>
          <w:szCs w:val="20"/>
        </w:rPr>
        <w:t xml:space="preserve">i udostępnionego również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Formularz do zaszyfrowania oferty przez Wykonawcę jest dostępny dla wykonawców na mini portalu, w szczegółach danego postępowania. W formularzu oferty/wniosku wykonawca zobowiązany jest podać adres skrzynki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na którym prowadzona będzie korespondencja związana </w:t>
      </w:r>
      <w:r>
        <w:rPr>
          <w:rFonts w:ascii="Times New Roman" w:hAnsi="Times New Roman" w:cs="Times New Roman"/>
          <w:sz w:val="20"/>
          <w:szCs w:val="20"/>
        </w:rPr>
        <w:br/>
      </w:r>
      <w:r w:rsidRPr="004A39A8">
        <w:rPr>
          <w:rFonts w:ascii="Times New Roman" w:hAnsi="Times New Roman" w:cs="Times New Roman"/>
          <w:sz w:val="20"/>
          <w:szCs w:val="20"/>
        </w:rPr>
        <w:t xml:space="preserve">z postępowaniem. Sposób złożenia oferty opisany został w Instrukcji użytkownika dostępnej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 Ofertę wraz z wymaganymi załącznikami należy złożyć w terminie do dnia </w:t>
      </w:r>
      <w:r w:rsidR="006533E0">
        <w:rPr>
          <w:rFonts w:ascii="Times New Roman" w:hAnsi="Times New Roman" w:cs="Times New Roman"/>
          <w:b/>
          <w:sz w:val="20"/>
          <w:szCs w:val="20"/>
          <w:highlight w:val="lightGray"/>
        </w:rPr>
        <w:t>24</w:t>
      </w:r>
      <w:r w:rsidR="00D353DC">
        <w:rPr>
          <w:rFonts w:ascii="Times New Roman" w:hAnsi="Times New Roman" w:cs="Times New Roman"/>
          <w:b/>
          <w:sz w:val="20"/>
          <w:szCs w:val="20"/>
          <w:highlight w:val="lightGray"/>
        </w:rPr>
        <w:t>.</w:t>
      </w:r>
      <w:r w:rsidR="006533E0">
        <w:rPr>
          <w:rFonts w:ascii="Times New Roman" w:hAnsi="Times New Roman" w:cs="Times New Roman"/>
          <w:b/>
          <w:sz w:val="20"/>
          <w:szCs w:val="20"/>
          <w:highlight w:val="lightGray"/>
        </w:rPr>
        <w:t>11.</w:t>
      </w:r>
      <w:r w:rsidRPr="00A752B9">
        <w:rPr>
          <w:rFonts w:ascii="Times New Roman" w:hAnsi="Times New Roman" w:cs="Times New Roman"/>
          <w:b/>
          <w:sz w:val="20"/>
          <w:szCs w:val="20"/>
          <w:highlight w:val="lightGray"/>
        </w:rPr>
        <w:t>2021r, do godz. 10:00 .</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 Wykonawca może złożyć tylko jedną ofertę.</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 Zamawiający odrzuci ofertę złożoną po terminie składania ofert.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6. Wykonawca przed upływem terminu do składania ofert może zmienić lub wycofać ofertę za pośrednictwem Formularza do złożenia, zmiany, wycofania oferty dostępnego na </w:t>
      </w:r>
      <w:proofErr w:type="spellStart"/>
      <w:r w:rsidRPr="004A39A8">
        <w:rPr>
          <w:rFonts w:ascii="Times New Roman" w:hAnsi="Times New Roman" w:cs="Times New Roman"/>
          <w:sz w:val="20"/>
          <w:szCs w:val="20"/>
        </w:rPr>
        <w:t>ePUAP</w:t>
      </w:r>
      <w:proofErr w:type="spellEnd"/>
      <w:r w:rsidRPr="004A39A8">
        <w:rPr>
          <w:rFonts w:ascii="Times New Roman" w:hAnsi="Times New Roman" w:cs="Times New Roman"/>
          <w:sz w:val="20"/>
          <w:szCs w:val="20"/>
        </w:rPr>
        <w:t xml:space="preserve"> i udostępnionego również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 xml:space="preserve">. Sposób zmiany i wycofania oferty został opisany w Instrukcji użytkownika dostępnej na </w:t>
      </w:r>
      <w:proofErr w:type="spellStart"/>
      <w:r w:rsidRPr="004A39A8">
        <w:rPr>
          <w:rFonts w:ascii="Times New Roman" w:hAnsi="Times New Roman" w:cs="Times New Roman"/>
          <w:sz w:val="20"/>
          <w:szCs w:val="20"/>
        </w:rPr>
        <w:t>miniPortalu</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7. Wykonawca po upływie terminu do składania ofert nie może wycofać złożonej oferty.</w:t>
      </w:r>
    </w:p>
    <w:p w:rsidR="00EA797F" w:rsidRPr="004A39A8" w:rsidRDefault="00EA797F" w:rsidP="00EA797F">
      <w:pPr>
        <w:pStyle w:val="Standard"/>
        <w:spacing w:line="276" w:lineRule="auto"/>
        <w:jc w:val="both"/>
        <w:rPr>
          <w:rFonts w:ascii="Times New Roman" w:hAnsi="Times New Roman" w:cs="Times New Roman"/>
          <w:b/>
          <w:bCs/>
          <w:sz w:val="20"/>
          <w:szCs w:val="20"/>
        </w:rPr>
      </w:pPr>
    </w:p>
    <w:p w:rsidR="00B45573" w:rsidRDefault="00B45573" w:rsidP="00EA797F">
      <w:pPr>
        <w:pStyle w:val="Standard"/>
        <w:spacing w:line="276" w:lineRule="auto"/>
        <w:jc w:val="both"/>
        <w:rPr>
          <w:rFonts w:ascii="Times New Roman" w:hAnsi="Times New Roman" w:cs="Times New Roman"/>
          <w:b/>
          <w:bCs/>
          <w:sz w:val="20"/>
          <w:szCs w:val="20"/>
          <w:shd w:val="clear" w:color="auto" w:fill="C0C0C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XIII. Termin otwarcia ofert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Otwarcie ofert nastąpi w dniu  </w:t>
      </w:r>
      <w:r w:rsidR="006533E0">
        <w:rPr>
          <w:rFonts w:ascii="Times New Roman" w:hAnsi="Times New Roman" w:cs="Times New Roman"/>
          <w:b/>
          <w:sz w:val="20"/>
          <w:szCs w:val="20"/>
          <w:highlight w:val="lightGray"/>
        </w:rPr>
        <w:t>24</w:t>
      </w:r>
      <w:r w:rsidRPr="00A752B9">
        <w:rPr>
          <w:rFonts w:ascii="Times New Roman" w:hAnsi="Times New Roman" w:cs="Times New Roman"/>
          <w:b/>
          <w:sz w:val="20"/>
          <w:szCs w:val="20"/>
          <w:highlight w:val="lightGray"/>
        </w:rPr>
        <w:t>.</w:t>
      </w:r>
      <w:r w:rsidR="006533E0">
        <w:rPr>
          <w:rFonts w:ascii="Times New Roman" w:hAnsi="Times New Roman" w:cs="Times New Roman"/>
          <w:b/>
          <w:sz w:val="20"/>
          <w:szCs w:val="20"/>
          <w:highlight w:val="lightGray"/>
        </w:rPr>
        <w:t>11.</w:t>
      </w:r>
      <w:r w:rsidRPr="00A752B9">
        <w:rPr>
          <w:rFonts w:ascii="Times New Roman" w:hAnsi="Times New Roman" w:cs="Times New Roman"/>
          <w:b/>
          <w:sz w:val="20"/>
          <w:szCs w:val="20"/>
          <w:highlight w:val="lightGray"/>
        </w:rPr>
        <w:t>2021r., o godzinie 10:30</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Otwarcie ofert odbywa się bez udziału Wykonawców.</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3. Zamawiający, najpóźniej przed otwarciem ofert, udostępnia na stronie internetowej prowadzonego postępowania informację o kwocie, jaką zamierza przeznaczyć na sfinansowanie zamówienia.</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 Zamawiający, niezwłocznie po otwarciu ofert, udostępnia na stronie internetowej prowadzonego postępowania informacje o:</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4.1. nazwach albo imionach i nazwiskach oraz siedzibach lub miejscach prowadzonej działalności gospodarczej albo miejscach zamieszkania wykonawców, których oferty zostały otwarte;</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4.2. cenach lub kosztach zawartych w ofertach.</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5. W przypadku wystąpienia awarii systemu teleinformatycznego, która spowoduje brak możliwości otwarcia ofert </w:t>
      </w:r>
      <w:r>
        <w:rPr>
          <w:rFonts w:ascii="Times New Roman" w:hAnsi="Times New Roman" w:cs="Times New Roman"/>
          <w:sz w:val="20"/>
          <w:szCs w:val="20"/>
        </w:rPr>
        <w:br/>
      </w:r>
      <w:r w:rsidRPr="004A39A8">
        <w:rPr>
          <w:rFonts w:ascii="Times New Roman" w:hAnsi="Times New Roman" w:cs="Times New Roman"/>
          <w:sz w:val="20"/>
          <w:szCs w:val="20"/>
        </w:rPr>
        <w:t>w terminie określonym przez Zamawiającego, otwarcie ofert nastąpi niezwłocznie po usunięciu awarii.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Zamawiający poinformuje o zmianie terminu otwarcia ofert na stronie internetowej prowadzonego postępowania.</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XIV. Podstawy wykluczenia. Warunki udziału w postępowaniu</w:t>
      </w:r>
    </w:p>
    <w:p w:rsidR="00EA797F" w:rsidRPr="004A39A8" w:rsidRDefault="00EA797F" w:rsidP="00EA797F">
      <w:pPr>
        <w:pStyle w:val="Teksttreci0"/>
        <w:shd w:val="clear" w:color="auto" w:fill="auto"/>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Z postępowania o udzielenie zamówienia wyklucza się Wykonawców, w stosunku do których zachodzi którakolwiek z okoliczności wskazanych:</w:t>
      </w:r>
    </w:p>
    <w:p w:rsidR="00EA797F" w:rsidRDefault="00EA797F" w:rsidP="00EA797F">
      <w:pPr>
        <w:pStyle w:val="Teksttreci0"/>
        <w:shd w:val="clear" w:color="auto" w:fill="auto"/>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art. 108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C12AA9" w:rsidRPr="004A39A8" w:rsidRDefault="00C12AA9" w:rsidP="00C12AA9">
      <w:pPr>
        <w:pStyle w:val="Teksttreci0"/>
        <w:shd w:val="clear" w:color="auto" w:fill="auto"/>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2.</w:t>
      </w:r>
      <w:r w:rsidRPr="0021593B">
        <w:rPr>
          <w:rFonts w:ascii="Times New Roman" w:hAnsi="Times New Roman" w:cs="Times New Roman"/>
          <w:sz w:val="20"/>
          <w:szCs w:val="20"/>
        </w:rPr>
        <w:t xml:space="preserve"> Wykonawca może zostać wykluczony przez Zamawiającego na każdym etapie postępowania o udzielenie </w:t>
      </w:r>
      <w:r>
        <w:rPr>
          <w:rFonts w:ascii="Times New Roman" w:hAnsi="Times New Roman" w:cs="Times New Roman"/>
          <w:sz w:val="20"/>
          <w:szCs w:val="20"/>
        </w:rPr>
        <w:t xml:space="preserve">       </w:t>
      </w:r>
      <w:r w:rsidRPr="0021593B">
        <w:rPr>
          <w:rFonts w:ascii="Times New Roman" w:hAnsi="Times New Roman" w:cs="Times New Roman"/>
          <w:sz w:val="20"/>
          <w:szCs w:val="20"/>
        </w:rPr>
        <w:t>zamówienia</w:t>
      </w:r>
    </w:p>
    <w:p w:rsidR="00EA797F" w:rsidRPr="004A39A8" w:rsidRDefault="00C12AA9" w:rsidP="00EA797F">
      <w:pPr>
        <w:pStyle w:val="Teksttreci0"/>
        <w:shd w:val="clear" w:color="auto" w:fill="auto"/>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3</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 xml:space="preserve">Wykluczenie Wykonawcy następuje zgodnie z art. 111 </w:t>
      </w:r>
      <w:proofErr w:type="spellStart"/>
      <w:r w:rsidR="00EA797F" w:rsidRPr="004A39A8">
        <w:rPr>
          <w:rFonts w:ascii="Times New Roman" w:hAnsi="Times New Roman" w:cs="Times New Roman"/>
          <w:sz w:val="20"/>
          <w:szCs w:val="20"/>
        </w:rPr>
        <w:t>pzp</w:t>
      </w:r>
      <w:proofErr w:type="spellEnd"/>
      <w:r w:rsidR="00EA797F" w:rsidRPr="004A39A8">
        <w:rPr>
          <w:rFonts w:ascii="Times New Roman" w:hAnsi="Times New Roman" w:cs="Times New Roman"/>
          <w:sz w:val="20"/>
          <w:szCs w:val="20"/>
        </w:rPr>
        <w:t xml:space="preserve">. </w:t>
      </w:r>
    </w:p>
    <w:p w:rsidR="00EA797F" w:rsidRPr="004A39A8" w:rsidRDefault="00C12AA9" w:rsidP="00EA797F">
      <w:pPr>
        <w:pStyle w:val="Teksttreci0"/>
        <w:shd w:val="clear" w:color="auto" w:fill="auto"/>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4</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shd w:val="clear" w:color="auto" w:fill="FFFFFF"/>
        </w:rPr>
        <w:t xml:space="preserve">Wykonawca nie podlega wykluczeniu w okolicznościach określonych w art. 108 ust. 1 </w:t>
      </w:r>
      <w:proofErr w:type="spellStart"/>
      <w:r w:rsidR="00EA797F" w:rsidRPr="004A39A8">
        <w:rPr>
          <w:rFonts w:ascii="Times New Roman" w:hAnsi="Times New Roman" w:cs="Times New Roman"/>
          <w:sz w:val="20"/>
          <w:szCs w:val="20"/>
          <w:shd w:val="clear" w:color="auto" w:fill="FFFFFF"/>
        </w:rPr>
        <w:t>pkt</w:t>
      </w:r>
      <w:proofErr w:type="spellEnd"/>
      <w:r w:rsidR="00EA797F" w:rsidRPr="004A39A8">
        <w:rPr>
          <w:rFonts w:ascii="Times New Roman" w:hAnsi="Times New Roman" w:cs="Times New Roman"/>
          <w:sz w:val="20"/>
          <w:szCs w:val="20"/>
          <w:shd w:val="clear" w:color="auto" w:fill="FFFFFF"/>
        </w:rPr>
        <w:t xml:space="preserve"> 1, 2, 5 </w:t>
      </w:r>
      <w:r w:rsidR="00EA797F" w:rsidRPr="0019590F">
        <w:rPr>
          <w:rFonts w:ascii="Times New Roman" w:hAnsi="Times New Roman" w:cs="Times New Roman"/>
          <w:color w:val="FF0000"/>
          <w:sz w:val="20"/>
          <w:szCs w:val="20"/>
          <w:shd w:val="clear" w:color="auto" w:fill="FFFFFF"/>
        </w:rPr>
        <w:t xml:space="preserve"> </w:t>
      </w:r>
      <w:proofErr w:type="spellStart"/>
      <w:r w:rsidR="00EF521C">
        <w:rPr>
          <w:rFonts w:ascii="Times New Roman" w:hAnsi="Times New Roman" w:cs="Times New Roman"/>
          <w:sz w:val="20"/>
          <w:szCs w:val="20"/>
          <w:shd w:val="clear" w:color="auto" w:fill="FFFFFF"/>
        </w:rPr>
        <w:t>pz</w:t>
      </w:r>
      <w:r w:rsidR="00EA797F" w:rsidRPr="004A39A8">
        <w:rPr>
          <w:rFonts w:ascii="Times New Roman" w:hAnsi="Times New Roman" w:cs="Times New Roman"/>
          <w:sz w:val="20"/>
          <w:szCs w:val="20"/>
          <w:shd w:val="clear" w:color="auto" w:fill="FFFFFF"/>
        </w:rPr>
        <w:t>p</w:t>
      </w:r>
      <w:proofErr w:type="spellEnd"/>
      <w:r w:rsidR="00EA797F" w:rsidRPr="004A39A8">
        <w:rPr>
          <w:rFonts w:ascii="Times New Roman" w:hAnsi="Times New Roman" w:cs="Times New Roman"/>
          <w:sz w:val="20"/>
          <w:szCs w:val="20"/>
          <w:shd w:val="clear" w:color="auto" w:fill="FFFFFF"/>
        </w:rPr>
        <w:t xml:space="preserve"> jeżeli udowodni zamawiającemu, że spełnił łącznie przesłanki wskazane w art. 110 ust. 2 </w:t>
      </w:r>
      <w:proofErr w:type="spellStart"/>
      <w:r w:rsidR="00EA797F" w:rsidRPr="004A39A8">
        <w:rPr>
          <w:rFonts w:ascii="Times New Roman" w:hAnsi="Times New Roman" w:cs="Times New Roman"/>
          <w:sz w:val="20"/>
          <w:szCs w:val="20"/>
          <w:shd w:val="clear" w:color="auto" w:fill="FFFFFF"/>
        </w:rPr>
        <w:t>pzp</w:t>
      </w:r>
      <w:proofErr w:type="spellEnd"/>
      <w:r w:rsidR="00EA797F" w:rsidRPr="004A39A8">
        <w:rPr>
          <w:rFonts w:ascii="Times New Roman" w:hAnsi="Times New Roman" w:cs="Times New Roman"/>
          <w:sz w:val="20"/>
          <w:szCs w:val="20"/>
          <w:shd w:val="clear" w:color="auto" w:fill="FFFFFF"/>
        </w:rPr>
        <w:t xml:space="preserve"> </w:t>
      </w:r>
    </w:p>
    <w:p w:rsidR="00EA797F" w:rsidRPr="004A39A8" w:rsidRDefault="00C12AA9" w:rsidP="00EA797F">
      <w:pPr>
        <w:pStyle w:val="Teksttreci0"/>
        <w:shd w:val="clear" w:color="auto" w:fill="auto"/>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5</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shd w:val="clear" w:color="auto" w:fill="FFFFFF"/>
        </w:rPr>
        <w:t xml:space="preserve">Zamawiający oceni, czy podjęte przez wykonawcę czynności, o których mowa w art. 110 ust. 2 </w:t>
      </w:r>
      <w:proofErr w:type="spellStart"/>
      <w:r w:rsidR="00EA797F" w:rsidRPr="004A39A8">
        <w:rPr>
          <w:rFonts w:ascii="Times New Roman" w:hAnsi="Times New Roman" w:cs="Times New Roman"/>
          <w:sz w:val="20"/>
          <w:szCs w:val="20"/>
          <w:shd w:val="clear" w:color="auto" w:fill="FFFFFF"/>
        </w:rPr>
        <w:t>pzp</w:t>
      </w:r>
      <w:proofErr w:type="spellEnd"/>
      <w:r w:rsidR="00EA797F" w:rsidRPr="004A39A8">
        <w:rPr>
          <w:rFonts w:ascii="Times New Roman" w:hAnsi="Times New Roman" w:cs="Times New Roman"/>
          <w:sz w:val="20"/>
          <w:szCs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EA797F" w:rsidRPr="004A39A8" w:rsidRDefault="00C12AA9" w:rsidP="00EA797F">
      <w:pPr>
        <w:pStyle w:val="Teksttreci0"/>
        <w:shd w:val="clear" w:color="auto" w:fill="auto"/>
        <w:spacing w:line="276" w:lineRule="auto"/>
        <w:ind w:left="284" w:right="20" w:hanging="284"/>
        <w:jc w:val="both"/>
        <w:rPr>
          <w:rFonts w:ascii="Times New Roman" w:hAnsi="Times New Roman" w:cs="Times New Roman"/>
          <w:sz w:val="20"/>
          <w:szCs w:val="20"/>
        </w:rPr>
      </w:pPr>
      <w:bookmarkStart w:id="1" w:name="bookmark3"/>
      <w:r>
        <w:rPr>
          <w:rFonts w:ascii="Times New Roman" w:hAnsi="Times New Roman" w:cs="Times New Roman"/>
          <w:b/>
          <w:sz w:val="20"/>
          <w:szCs w:val="20"/>
        </w:rPr>
        <w:t>6</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O udzielenie zamówienia mogą ubiegać się Wykonawcy, którzy spełniają warunki dotyczące:</w:t>
      </w:r>
      <w:bookmarkEnd w:id="1"/>
    </w:p>
    <w:p w:rsidR="00EA797F" w:rsidRPr="004A39A8" w:rsidRDefault="00EA797F" w:rsidP="00EA797F">
      <w:pPr>
        <w:pStyle w:val="Teksttreci0"/>
        <w:shd w:val="clear" w:color="auto" w:fill="auto"/>
        <w:spacing w:line="276" w:lineRule="auto"/>
        <w:ind w:left="709" w:right="20" w:hanging="425"/>
        <w:jc w:val="both"/>
        <w:rPr>
          <w:rFonts w:ascii="Times New Roman" w:hAnsi="Times New Roman" w:cs="Times New Roman"/>
          <w:sz w:val="20"/>
          <w:szCs w:val="20"/>
        </w:rPr>
      </w:pPr>
      <w:r w:rsidRPr="004A39A8">
        <w:rPr>
          <w:rFonts w:ascii="Times New Roman" w:hAnsi="Times New Roman" w:cs="Times New Roman"/>
          <w:b/>
          <w:bCs/>
          <w:w w:val="91"/>
          <w:sz w:val="20"/>
          <w:szCs w:val="20"/>
        </w:rPr>
        <w:t>1)</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zdolności do występowania w obrocie gospodarczym:</w:t>
      </w:r>
    </w:p>
    <w:p w:rsidR="00EA797F" w:rsidRPr="004A39A8" w:rsidRDefault="00EA797F" w:rsidP="00EA797F">
      <w:pPr>
        <w:pStyle w:val="Teksttreci0"/>
        <w:shd w:val="clear" w:color="auto" w:fill="auto"/>
        <w:spacing w:line="276" w:lineRule="auto"/>
        <w:ind w:left="709" w:right="20" w:firstLine="0"/>
        <w:jc w:val="both"/>
        <w:rPr>
          <w:rFonts w:ascii="Times New Roman" w:hAnsi="Times New Roman" w:cs="Times New Roman"/>
          <w:sz w:val="20"/>
          <w:szCs w:val="20"/>
        </w:rPr>
      </w:pPr>
      <w:r w:rsidRPr="004A39A8">
        <w:rPr>
          <w:rFonts w:ascii="Times New Roman" w:hAnsi="Times New Roman" w:cs="Times New Roman"/>
          <w:sz w:val="20"/>
          <w:szCs w:val="20"/>
        </w:rPr>
        <w:t>Zamawiający nie stawia warunku w powyższym zakresie.</w:t>
      </w:r>
    </w:p>
    <w:p w:rsidR="00EA797F" w:rsidRPr="004A39A8" w:rsidRDefault="00EA797F" w:rsidP="00EA797F">
      <w:pPr>
        <w:pStyle w:val="Teksttreci0"/>
        <w:shd w:val="clear" w:color="auto" w:fill="auto"/>
        <w:spacing w:line="276" w:lineRule="auto"/>
        <w:ind w:left="709" w:right="20" w:hanging="425"/>
        <w:jc w:val="both"/>
        <w:rPr>
          <w:rFonts w:ascii="Times New Roman" w:hAnsi="Times New Roman" w:cs="Times New Roman"/>
          <w:sz w:val="20"/>
          <w:szCs w:val="20"/>
        </w:rPr>
      </w:pPr>
      <w:r w:rsidRPr="004A39A8">
        <w:rPr>
          <w:rFonts w:ascii="Times New Roman" w:hAnsi="Times New Roman" w:cs="Times New Roman"/>
          <w:b/>
          <w:bCs/>
          <w:w w:val="91"/>
          <w:sz w:val="20"/>
          <w:szCs w:val="20"/>
        </w:rPr>
        <w:t>2)</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uprawnień do prowadzenia określonej działalności gospodarczej lub zawodowej, o ile wynika to z odrębnych przepisów:</w:t>
      </w:r>
    </w:p>
    <w:p w:rsidR="00EA797F" w:rsidRPr="004A39A8" w:rsidRDefault="00EA797F" w:rsidP="00EA797F">
      <w:pPr>
        <w:pStyle w:val="Teksttreci0"/>
        <w:shd w:val="clear" w:color="auto" w:fill="auto"/>
        <w:spacing w:line="276" w:lineRule="auto"/>
        <w:ind w:left="709" w:right="20" w:firstLine="0"/>
        <w:jc w:val="both"/>
        <w:rPr>
          <w:rFonts w:ascii="Times New Roman" w:hAnsi="Times New Roman" w:cs="Times New Roman"/>
          <w:sz w:val="20"/>
          <w:szCs w:val="20"/>
        </w:rPr>
      </w:pPr>
      <w:r w:rsidRPr="004A39A8">
        <w:rPr>
          <w:rFonts w:ascii="Times New Roman" w:hAnsi="Times New Roman" w:cs="Times New Roman"/>
          <w:sz w:val="20"/>
          <w:szCs w:val="20"/>
        </w:rPr>
        <w:t>Zamawiający nie stawia warunku w powyższym zakresie.</w:t>
      </w:r>
    </w:p>
    <w:p w:rsidR="00EA797F" w:rsidRPr="004A39A8" w:rsidRDefault="00EA797F" w:rsidP="00EA797F">
      <w:pPr>
        <w:pStyle w:val="Teksttreci0"/>
        <w:shd w:val="clear" w:color="auto" w:fill="auto"/>
        <w:spacing w:line="276" w:lineRule="auto"/>
        <w:ind w:left="709" w:right="20" w:hanging="425"/>
        <w:jc w:val="both"/>
        <w:rPr>
          <w:rFonts w:ascii="Times New Roman" w:hAnsi="Times New Roman" w:cs="Times New Roman"/>
          <w:sz w:val="20"/>
          <w:szCs w:val="20"/>
        </w:rPr>
      </w:pPr>
      <w:r w:rsidRPr="004A39A8">
        <w:rPr>
          <w:rFonts w:ascii="Times New Roman" w:hAnsi="Times New Roman" w:cs="Times New Roman"/>
          <w:b/>
          <w:bCs/>
          <w:w w:val="91"/>
          <w:sz w:val="20"/>
          <w:szCs w:val="20"/>
        </w:rPr>
        <w:t>3)</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sytuacji ekonomicznej lub finansowej:</w:t>
      </w:r>
    </w:p>
    <w:p w:rsidR="00EA797F" w:rsidRPr="004901F3" w:rsidRDefault="00EA797F" w:rsidP="00EA797F">
      <w:pPr>
        <w:pStyle w:val="Teksttreci0"/>
        <w:shd w:val="clear" w:color="auto" w:fill="auto"/>
        <w:spacing w:line="276" w:lineRule="auto"/>
        <w:ind w:left="709" w:right="20" w:firstLine="0"/>
        <w:jc w:val="both"/>
        <w:rPr>
          <w:rFonts w:ascii="Times New Roman" w:hAnsi="Times New Roman" w:cs="Times New Roman"/>
          <w:sz w:val="20"/>
          <w:szCs w:val="20"/>
        </w:rPr>
      </w:pPr>
      <w:r w:rsidRPr="004901F3">
        <w:rPr>
          <w:rFonts w:ascii="Times New Roman" w:hAnsi="Times New Roman" w:cs="Times New Roman"/>
          <w:sz w:val="20"/>
          <w:szCs w:val="20"/>
        </w:rPr>
        <w:t>Zamawiający żąda dokumentów potwierdzających, że wykonawca jest ubezpieczony od odpowiedzialności cywilnej w zakresie prowadzonej działalności związanej z przedmiotem zamówienia na kwotę min 500.000 zł</w:t>
      </w:r>
    </w:p>
    <w:p w:rsidR="00EA797F" w:rsidRPr="004A39A8" w:rsidRDefault="00EA797F" w:rsidP="00EA797F">
      <w:pPr>
        <w:pStyle w:val="Teksttreci0"/>
        <w:shd w:val="clear" w:color="auto" w:fill="auto"/>
        <w:spacing w:line="276" w:lineRule="auto"/>
        <w:ind w:left="709" w:right="23" w:hanging="425"/>
        <w:jc w:val="both"/>
        <w:rPr>
          <w:rFonts w:ascii="Times New Roman" w:hAnsi="Times New Roman" w:cs="Times New Roman"/>
          <w:sz w:val="20"/>
          <w:szCs w:val="20"/>
        </w:rPr>
      </w:pPr>
      <w:r w:rsidRPr="004A39A8">
        <w:rPr>
          <w:rFonts w:ascii="Times New Roman" w:hAnsi="Times New Roman" w:cs="Times New Roman"/>
          <w:b/>
          <w:bCs/>
          <w:w w:val="91"/>
          <w:sz w:val="20"/>
          <w:szCs w:val="20"/>
        </w:rPr>
        <w:t>4)</w:t>
      </w:r>
      <w:r w:rsidRPr="004A39A8">
        <w:rPr>
          <w:rFonts w:ascii="Times New Roman" w:hAnsi="Times New Roman" w:cs="Times New Roman"/>
          <w:b/>
          <w:bCs/>
          <w:w w:val="91"/>
          <w:sz w:val="20"/>
          <w:szCs w:val="20"/>
        </w:rPr>
        <w:tab/>
      </w:r>
      <w:r w:rsidRPr="004A39A8">
        <w:rPr>
          <w:rFonts w:ascii="Times New Roman" w:hAnsi="Times New Roman" w:cs="Times New Roman"/>
          <w:b/>
          <w:sz w:val="20"/>
          <w:szCs w:val="20"/>
        </w:rPr>
        <w:t>zdolności technicznej lub zawodowej:</w:t>
      </w:r>
    </w:p>
    <w:p w:rsidR="00EA797F" w:rsidRPr="004A39A8" w:rsidRDefault="00EA797F" w:rsidP="00EA797F">
      <w:pPr>
        <w:pStyle w:val="Akapitzlist"/>
        <w:numPr>
          <w:ilvl w:val="0"/>
          <w:numId w:val="4"/>
        </w:numPr>
        <w:suppressAutoHyphens w:val="0"/>
        <w:spacing w:line="276" w:lineRule="auto"/>
        <w:ind w:left="567"/>
        <w:jc w:val="both"/>
        <w:rPr>
          <w:rFonts w:cs="Times New Roman"/>
          <w:sz w:val="20"/>
          <w:szCs w:val="20"/>
        </w:rPr>
      </w:pPr>
      <w:r w:rsidRPr="004A39A8">
        <w:rPr>
          <w:rFonts w:cs="Times New Roman"/>
          <w:sz w:val="20"/>
          <w:szCs w:val="20"/>
        </w:rPr>
        <w:t xml:space="preserve">Wykonawca spełni warunek, jeżeli wykaże że w okresie ostatnich 5 lat przed upływem terminu składania ofert, a jeżeli okres prowadzenia </w:t>
      </w:r>
      <w:r w:rsidRPr="00085D41">
        <w:rPr>
          <w:rFonts w:cs="Times New Roman"/>
          <w:sz w:val="20"/>
          <w:szCs w:val="20"/>
        </w:rPr>
        <w:t xml:space="preserve">działalności jest krótszy – w tym okresie, wykonał </w:t>
      </w:r>
      <w:r w:rsidR="00C12AA9">
        <w:rPr>
          <w:rFonts w:cs="Times New Roman"/>
          <w:sz w:val="20"/>
          <w:szCs w:val="20"/>
        </w:rPr>
        <w:t xml:space="preserve"> min</w:t>
      </w:r>
      <w:r w:rsidR="00C12AA9" w:rsidRPr="00D6381E">
        <w:rPr>
          <w:rFonts w:cs="Times New Roman"/>
          <w:sz w:val="20"/>
          <w:szCs w:val="20"/>
        </w:rPr>
        <w:t xml:space="preserve">. </w:t>
      </w:r>
      <w:r w:rsidR="00C12AA9" w:rsidRPr="000B064C">
        <w:rPr>
          <w:rFonts w:cs="Times New Roman"/>
          <w:sz w:val="20"/>
          <w:szCs w:val="20"/>
        </w:rPr>
        <w:t xml:space="preserve">1 zadanie obejmujące roboty budowlane polegające na budowie lub przebudowie lub remoncie dróg lub ulic lub parkingów </w:t>
      </w:r>
      <w:r w:rsidR="00C12AA9">
        <w:rPr>
          <w:rFonts w:cs="Times New Roman"/>
          <w:sz w:val="20"/>
          <w:szCs w:val="20"/>
        </w:rPr>
        <w:t xml:space="preserve">o </w:t>
      </w:r>
      <w:r w:rsidR="00C12AA9">
        <w:rPr>
          <w:rFonts w:eastAsia="Cambria" w:cs="Times New Roman"/>
          <w:sz w:val="20"/>
          <w:szCs w:val="20"/>
        </w:rPr>
        <w:t xml:space="preserve">wartości min. </w:t>
      </w:r>
      <w:r w:rsidR="00C12AA9" w:rsidRPr="00BF0A4A">
        <w:rPr>
          <w:rFonts w:eastAsia="Cambria" w:cs="Times New Roman"/>
          <w:b/>
          <w:sz w:val="20"/>
          <w:szCs w:val="20"/>
        </w:rPr>
        <w:t>1.500.000</w:t>
      </w:r>
      <w:r w:rsidR="00C12AA9">
        <w:rPr>
          <w:rFonts w:eastAsia="Cambria" w:cs="Times New Roman"/>
          <w:sz w:val="20"/>
          <w:szCs w:val="20"/>
        </w:rPr>
        <w:t xml:space="preserve"> </w:t>
      </w:r>
      <w:r w:rsidRPr="00085D41">
        <w:rPr>
          <w:rFonts w:cs="Times New Roman"/>
          <w:sz w:val="20"/>
          <w:szCs w:val="20"/>
        </w:rPr>
        <w:t xml:space="preserve">zł - potwierdzone dowodem </w:t>
      </w:r>
      <w:r w:rsidRPr="004A39A8">
        <w:rPr>
          <w:rFonts w:cs="Times New Roman"/>
          <w:color w:val="000000"/>
          <w:sz w:val="20"/>
          <w:szCs w:val="20"/>
        </w:rPr>
        <w:t>określającym czy te usługi zostały wykonane należycie.</w:t>
      </w:r>
    </w:p>
    <w:p w:rsidR="00EA797F" w:rsidRPr="00C21A09" w:rsidRDefault="00EA797F" w:rsidP="00EA797F">
      <w:pPr>
        <w:pStyle w:val="Akapitzlist"/>
        <w:numPr>
          <w:ilvl w:val="0"/>
          <w:numId w:val="4"/>
        </w:numPr>
        <w:suppressAutoHyphens w:val="0"/>
        <w:spacing w:line="276" w:lineRule="auto"/>
        <w:ind w:left="567"/>
        <w:jc w:val="both"/>
        <w:rPr>
          <w:rFonts w:cs="Times New Roman"/>
          <w:b/>
          <w:sz w:val="20"/>
          <w:szCs w:val="20"/>
        </w:rPr>
      </w:pPr>
      <w:r w:rsidRPr="00A752B9">
        <w:rPr>
          <w:rFonts w:cs="Times New Roman"/>
          <w:b/>
          <w:sz w:val="20"/>
          <w:szCs w:val="20"/>
        </w:rPr>
        <w:t>Zamawiający</w:t>
      </w:r>
      <w:r>
        <w:rPr>
          <w:rFonts w:cs="Times New Roman"/>
          <w:b/>
          <w:sz w:val="20"/>
          <w:szCs w:val="20"/>
        </w:rPr>
        <w:t xml:space="preserve"> uzna za spełnione warunki </w:t>
      </w:r>
      <w:proofErr w:type="spellStart"/>
      <w:r>
        <w:rPr>
          <w:rFonts w:cs="Times New Roman"/>
          <w:b/>
          <w:sz w:val="20"/>
          <w:szCs w:val="20"/>
        </w:rPr>
        <w:t>pkt</w:t>
      </w:r>
      <w:proofErr w:type="spellEnd"/>
      <w:r>
        <w:rPr>
          <w:rFonts w:cs="Times New Roman"/>
          <w:b/>
          <w:sz w:val="20"/>
          <w:szCs w:val="20"/>
        </w:rPr>
        <w:t xml:space="preserve"> 5 </w:t>
      </w:r>
      <w:proofErr w:type="spellStart"/>
      <w:r>
        <w:rPr>
          <w:rFonts w:cs="Times New Roman"/>
          <w:b/>
          <w:sz w:val="20"/>
          <w:szCs w:val="20"/>
        </w:rPr>
        <w:t>ppkt</w:t>
      </w:r>
      <w:proofErr w:type="spellEnd"/>
      <w:r>
        <w:rPr>
          <w:rFonts w:cs="Times New Roman"/>
          <w:b/>
          <w:sz w:val="20"/>
          <w:szCs w:val="20"/>
        </w:rPr>
        <w:t xml:space="preserve"> 4) lit. a</w:t>
      </w:r>
      <w:r w:rsidRPr="00A752B9">
        <w:rPr>
          <w:rFonts w:cs="Times New Roman"/>
          <w:b/>
          <w:sz w:val="20"/>
          <w:szCs w:val="20"/>
        </w:rPr>
        <w:t xml:space="preserve">, również w przypadku, gdy doświadczenie wykazane przez Wykonawcę obejmuje szerszy zakres i wartość robót od wymaganych w </w:t>
      </w:r>
      <w:proofErr w:type="spellStart"/>
      <w:r w:rsidRPr="00A752B9">
        <w:rPr>
          <w:rFonts w:cs="Times New Roman"/>
          <w:b/>
          <w:sz w:val="20"/>
          <w:szCs w:val="20"/>
        </w:rPr>
        <w:t>pkt</w:t>
      </w:r>
      <w:proofErr w:type="spellEnd"/>
      <w:r w:rsidRPr="00A752B9">
        <w:rPr>
          <w:rFonts w:cs="Times New Roman"/>
          <w:b/>
          <w:sz w:val="20"/>
          <w:szCs w:val="20"/>
        </w:rPr>
        <w:t xml:space="preserve"> </w:t>
      </w:r>
      <w:r>
        <w:rPr>
          <w:rFonts w:cs="Times New Roman"/>
          <w:b/>
          <w:bCs/>
          <w:sz w:val="20"/>
          <w:szCs w:val="20"/>
        </w:rPr>
        <w:t xml:space="preserve">5 </w:t>
      </w:r>
      <w:proofErr w:type="spellStart"/>
      <w:r>
        <w:rPr>
          <w:rFonts w:cs="Times New Roman"/>
          <w:b/>
          <w:bCs/>
          <w:sz w:val="20"/>
          <w:szCs w:val="20"/>
        </w:rPr>
        <w:t>ppkt</w:t>
      </w:r>
      <w:proofErr w:type="spellEnd"/>
      <w:r>
        <w:rPr>
          <w:rFonts w:cs="Times New Roman"/>
          <w:b/>
          <w:bCs/>
          <w:sz w:val="20"/>
          <w:szCs w:val="20"/>
        </w:rPr>
        <w:t xml:space="preserve"> 4</w:t>
      </w:r>
      <w:r w:rsidRPr="00A752B9">
        <w:rPr>
          <w:rFonts w:cs="Times New Roman"/>
          <w:b/>
          <w:bCs/>
          <w:sz w:val="20"/>
          <w:szCs w:val="20"/>
        </w:rPr>
        <w:t>)</w:t>
      </w:r>
      <w:r>
        <w:rPr>
          <w:rFonts w:cs="Times New Roman"/>
          <w:b/>
          <w:bCs/>
          <w:sz w:val="20"/>
          <w:szCs w:val="20"/>
        </w:rPr>
        <w:t xml:space="preserve"> </w:t>
      </w:r>
    </w:p>
    <w:p w:rsidR="00EA797F" w:rsidRPr="00A752B9" w:rsidRDefault="00EA797F" w:rsidP="00EA797F">
      <w:pPr>
        <w:pStyle w:val="Akapitzlist"/>
        <w:suppressAutoHyphens w:val="0"/>
        <w:spacing w:line="276" w:lineRule="auto"/>
        <w:ind w:left="567"/>
        <w:jc w:val="both"/>
        <w:rPr>
          <w:rFonts w:cs="Times New Roman"/>
          <w:b/>
          <w:sz w:val="20"/>
          <w:szCs w:val="20"/>
        </w:rPr>
      </w:pPr>
      <w:r w:rsidRPr="00A752B9">
        <w:rPr>
          <w:rFonts w:cs="Times New Roman"/>
          <w:b/>
          <w:bCs/>
          <w:sz w:val="20"/>
          <w:szCs w:val="20"/>
        </w:rPr>
        <w:t xml:space="preserve"> lit.</w:t>
      </w:r>
      <w:r>
        <w:rPr>
          <w:rFonts w:cs="Times New Roman"/>
          <w:b/>
          <w:bCs/>
          <w:sz w:val="20"/>
          <w:szCs w:val="20"/>
        </w:rPr>
        <w:t xml:space="preserve"> </w:t>
      </w:r>
      <w:r w:rsidRPr="00A752B9">
        <w:rPr>
          <w:rFonts w:cs="Times New Roman"/>
          <w:b/>
          <w:bCs/>
          <w:sz w:val="20"/>
          <w:szCs w:val="20"/>
        </w:rPr>
        <w:t>a.</w:t>
      </w:r>
      <w:r w:rsidRPr="00A752B9">
        <w:rPr>
          <w:rFonts w:cs="Times New Roman"/>
          <w:b/>
          <w:sz w:val="20"/>
          <w:szCs w:val="20"/>
        </w:rPr>
        <w:t xml:space="preserve"> Zamawiający wymaga, aby w wykazie robót (wg </w:t>
      </w:r>
      <w:r w:rsidRPr="00A752B9">
        <w:rPr>
          <w:rFonts w:cs="Times New Roman"/>
          <w:b/>
          <w:bCs/>
          <w:sz w:val="20"/>
          <w:szCs w:val="20"/>
        </w:rPr>
        <w:t>załącznika nr 5 d</w:t>
      </w:r>
      <w:r w:rsidR="001C10EF">
        <w:rPr>
          <w:rFonts w:cs="Times New Roman"/>
          <w:b/>
          <w:sz w:val="20"/>
          <w:szCs w:val="20"/>
        </w:rPr>
        <w:t>o S</w:t>
      </w:r>
      <w:r w:rsidRPr="00A752B9">
        <w:rPr>
          <w:rFonts w:cs="Times New Roman"/>
          <w:b/>
          <w:sz w:val="20"/>
          <w:szCs w:val="20"/>
        </w:rPr>
        <w:t xml:space="preserve">WZ) wyodrębnione zostały wartość i zakres wykonanych robót lub spełniających wymagania </w:t>
      </w:r>
      <w:proofErr w:type="spellStart"/>
      <w:r w:rsidRPr="00A752B9">
        <w:rPr>
          <w:rFonts w:cs="Times New Roman"/>
          <w:b/>
          <w:sz w:val="20"/>
          <w:szCs w:val="20"/>
        </w:rPr>
        <w:t>pkt</w:t>
      </w:r>
      <w:proofErr w:type="spellEnd"/>
      <w:r w:rsidRPr="00A752B9">
        <w:rPr>
          <w:rFonts w:cs="Times New Roman"/>
          <w:b/>
          <w:sz w:val="20"/>
          <w:szCs w:val="20"/>
        </w:rPr>
        <w:t xml:space="preserve"> </w:t>
      </w:r>
      <w:r>
        <w:rPr>
          <w:rFonts w:cs="Times New Roman"/>
          <w:b/>
          <w:bCs/>
          <w:sz w:val="20"/>
          <w:szCs w:val="20"/>
        </w:rPr>
        <w:t xml:space="preserve">5 </w:t>
      </w:r>
      <w:proofErr w:type="spellStart"/>
      <w:r>
        <w:rPr>
          <w:rFonts w:cs="Times New Roman"/>
          <w:b/>
          <w:bCs/>
          <w:sz w:val="20"/>
          <w:szCs w:val="20"/>
        </w:rPr>
        <w:t>ppkt</w:t>
      </w:r>
      <w:proofErr w:type="spellEnd"/>
      <w:r>
        <w:rPr>
          <w:rFonts w:cs="Times New Roman"/>
          <w:b/>
          <w:bCs/>
          <w:sz w:val="20"/>
          <w:szCs w:val="20"/>
        </w:rPr>
        <w:t xml:space="preserve"> 4</w:t>
      </w:r>
      <w:r w:rsidRPr="00A752B9">
        <w:rPr>
          <w:rFonts w:cs="Times New Roman"/>
          <w:b/>
          <w:bCs/>
          <w:sz w:val="20"/>
          <w:szCs w:val="20"/>
        </w:rPr>
        <w:t xml:space="preserve">) lit. a), </w:t>
      </w:r>
      <w:r w:rsidRPr="00A752B9">
        <w:rPr>
          <w:rFonts w:cs="Times New Roman"/>
          <w:b/>
          <w:color w:val="000000"/>
          <w:sz w:val="20"/>
          <w:szCs w:val="20"/>
        </w:rPr>
        <w:t>które Wykonawca wykonał w ramach innych wielozakresowych zadań;</w:t>
      </w:r>
    </w:p>
    <w:p w:rsidR="00EA797F" w:rsidRPr="004A39A8" w:rsidRDefault="00EA797F" w:rsidP="00EA797F">
      <w:pPr>
        <w:pStyle w:val="Teksttreci0"/>
        <w:shd w:val="clear" w:color="auto" w:fill="auto"/>
        <w:spacing w:line="276" w:lineRule="auto"/>
        <w:ind w:left="284" w:right="20" w:hanging="284"/>
        <w:jc w:val="both"/>
        <w:rPr>
          <w:rFonts w:ascii="Times New Roman" w:hAnsi="Times New Roman" w:cs="Times New Roman"/>
          <w:sz w:val="20"/>
          <w:szCs w:val="20"/>
        </w:rPr>
      </w:pPr>
      <w:r w:rsidRPr="004A39A8">
        <w:rPr>
          <w:rFonts w:ascii="Times New Roman" w:hAnsi="Times New Roman" w:cs="Times New Roman"/>
          <w:sz w:val="20"/>
          <w:szCs w:val="20"/>
        </w:rPr>
        <w:t xml:space="preserve">   </w:t>
      </w:r>
      <w:r w:rsidRPr="004A39A8">
        <w:rPr>
          <w:rFonts w:ascii="Times New Roman" w:hAnsi="Times New Roman" w:cs="Times New Roman"/>
          <w:b/>
          <w:sz w:val="20"/>
          <w:szCs w:val="20"/>
        </w:rPr>
        <w:t>O udzielenie zamówienia mogą ubiegać się Wykonawcy, którzy nie podlegają wykluczeniu, na zasadach określonych w Rozdziale XIV SWZ, oraz spełniają określone przez Zamawiającego warunki</w:t>
      </w:r>
      <w:r w:rsidRPr="004A39A8">
        <w:rPr>
          <w:rStyle w:val="TeksttreciPogrubienie"/>
          <w:rFonts w:ascii="Times New Roman" w:hAnsi="Times New Roman" w:cs="Times New Roman"/>
          <w:b w:val="0"/>
          <w:sz w:val="20"/>
          <w:szCs w:val="20"/>
        </w:rPr>
        <w:t xml:space="preserve"> </w:t>
      </w:r>
      <w:r w:rsidRPr="004A39A8">
        <w:rPr>
          <w:rStyle w:val="TeksttreciPogrubienie"/>
          <w:rFonts w:ascii="Times New Roman" w:hAnsi="Times New Roman" w:cs="Times New Roman"/>
          <w:sz w:val="20"/>
          <w:szCs w:val="20"/>
        </w:rPr>
        <w:t>udziału w postępowaniu</w:t>
      </w:r>
      <w:r w:rsidRPr="004A39A8">
        <w:rPr>
          <w:rStyle w:val="TeksttreciPogrubienie"/>
          <w:rFonts w:ascii="Times New Roman" w:hAnsi="Times New Roman" w:cs="Times New Roman"/>
          <w:b w:val="0"/>
          <w:sz w:val="20"/>
          <w:szCs w:val="20"/>
        </w:rPr>
        <w:t>.</w:t>
      </w:r>
    </w:p>
    <w:p w:rsidR="00EA797F" w:rsidRPr="004A39A8" w:rsidRDefault="00EA797F" w:rsidP="00EA797F">
      <w:pPr>
        <w:pStyle w:val="Teksttreci0"/>
        <w:shd w:val="clear" w:color="auto" w:fill="auto"/>
        <w:spacing w:line="276" w:lineRule="auto"/>
        <w:ind w:left="709" w:right="20" w:firstLine="0"/>
        <w:jc w:val="both"/>
        <w:rPr>
          <w:rFonts w:ascii="Times New Roman" w:hAnsi="Times New Roman" w:cs="Times New Roman"/>
          <w:sz w:val="20"/>
          <w:szCs w:val="20"/>
        </w:rPr>
      </w:pPr>
    </w:p>
    <w:p w:rsidR="00EA797F" w:rsidRPr="004A39A8" w:rsidRDefault="00C12AA9" w:rsidP="00EA797F">
      <w:pPr>
        <w:spacing w:line="276" w:lineRule="auto"/>
        <w:ind w:left="284" w:hanging="284"/>
        <w:jc w:val="both"/>
        <w:rPr>
          <w:rFonts w:ascii="Times New Roman" w:hAnsi="Times New Roman" w:cs="Times New Roman"/>
          <w:sz w:val="20"/>
          <w:szCs w:val="20"/>
        </w:rPr>
      </w:pPr>
      <w:r>
        <w:rPr>
          <w:rFonts w:ascii="Times New Roman" w:hAnsi="Times New Roman" w:cs="Times New Roman"/>
          <w:b/>
          <w:bCs/>
          <w:sz w:val="20"/>
          <w:szCs w:val="20"/>
        </w:rPr>
        <w:t>7</w:t>
      </w:r>
      <w:r w:rsidR="00EA797F" w:rsidRPr="004A39A8">
        <w:rPr>
          <w:rFonts w:ascii="Times New Roman" w:hAnsi="Times New Roman" w:cs="Times New Roman"/>
          <w:b/>
          <w:bCs/>
          <w:sz w:val="20"/>
          <w:szCs w:val="20"/>
        </w:rPr>
        <w:t>.</w:t>
      </w:r>
      <w:r w:rsidR="00EA797F" w:rsidRPr="004A39A8">
        <w:rPr>
          <w:rFonts w:ascii="Times New Roman" w:hAnsi="Times New Roman" w:cs="Times New Roman"/>
          <w:b/>
          <w:bCs/>
          <w:sz w:val="20"/>
          <w:szCs w:val="20"/>
        </w:rPr>
        <w:tab/>
      </w:r>
      <w:r w:rsidR="00EA797F" w:rsidRPr="004A39A8">
        <w:rPr>
          <w:rFonts w:ascii="Times New Roman" w:hAnsi="Times New Roman" w:cs="Times New Roman"/>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Default="00EA797F" w:rsidP="00EA797F">
      <w:pPr>
        <w:pStyle w:val="Bezodstpw"/>
        <w:spacing w:line="276" w:lineRule="auto"/>
        <w:jc w:val="both"/>
        <w:rPr>
          <w:rFonts w:ascii="Times New Roman" w:hAnsi="Times New Roman" w:cs="Times New Roman"/>
          <w:b/>
          <w:sz w:val="20"/>
          <w:szCs w:val="20"/>
        </w:rPr>
      </w:pPr>
      <w:r w:rsidRPr="00A752B9">
        <w:rPr>
          <w:rFonts w:ascii="Times New Roman" w:hAnsi="Times New Roman" w:cs="Times New Roman"/>
          <w:b/>
          <w:sz w:val="20"/>
          <w:szCs w:val="20"/>
          <w:highlight w:val="lightGray"/>
        </w:rPr>
        <w:t>XV. Oświadczenia i dokumenty, jakie zobowiązani są dostarczyć wykonawcy w celu wykazania braku podstaw wykluczenia oraz potwierdzenia spełniania warunków udziału w postępowaniu</w:t>
      </w:r>
    </w:p>
    <w:p w:rsidR="00F62ED2" w:rsidRPr="004A39A8" w:rsidRDefault="00F62ED2" w:rsidP="00EA797F">
      <w:pPr>
        <w:pStyle w:val="Bezodstpw"/>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4A39A8">
        <w:rPr>
          <w:rFonts w:ascii="Times New Roman" w:hAnsi="Times New Roman" w:cs="Times New Roman"/>
          <w:sz w:val="20"/>
          <w:szCs w:val="20"/>
        </w:rPr>
        <w:t>Do oferty należy dołączyć</w:t>
      </w:r>
      <w:r>
        <w:rPr>
          <w:rFonts w:ascii="Times New Roman" w:hAnsi="Times New Roman" w:cs="Times New Roman"/>
          <w:sz w:val="20"/>
          <w:szCs w:val="20"/>
        </w:rPr>
        <w:t xml:space="preserve"> kosztorys </w:t>
      </w:r>
      <w:r w:rsidRPr="00CB3616">
        <w:rPr>
          <w:rFonts w:ascii="Times New Roman" w:hAnsi="Times New Roman" w:cs="Times New Roman"/>
          <w:sz w:val="20"/>
          <w:szCs w:val="20"/>
        </w:rPr>
        <w:t>ofertowy</w:t>
      </w:r>
      <w:r w:rsidR="00C12AA9" w:rsidRPr="00CB3616">
        <w:rPr>
          <w:rFonts w:ascii="Times New Roman" w:hAnsi="Times New Roman" w:cs="Times New Roman"/>
          <w:sz w:val="20"/>
          <w:szCs w:val="20"/>
        </w:rPr>
        <w:t xml:space="preserve"> branży drogowej i elektrycznej</w:t>
      </w:r>
      <w:r w:rsidRPr="00CB3616">
        <w:rPr>
          <w:rFonts w:ascii="Times New Roman" w:hAnsi="Times New Roman" w:cs="Times New Roman"/>
          <w:sz w:val="20"/>
          <w:szCs w:val="20"/>
        </w:rPr>
        <w:t xml:space="preserve"> – tabela </w:t>
      </w:r>
      <w:r>
        <w:rPr>
          <w:rFonts w:ascii="Times New Roman" w:hAnsi="Times New Roman" w:cs="Times New Roman"/>
          <w:sz w:val="20"/>
          <w:szCs w:val="20"/>
        </w:rPr>
        <w:t>elementów scalonych.</w:t>
      </w:r>
    </w:p>
    <w:p w:rsidR="00EA797F" w:rsidRPr="004A39A8" w:rsidRDefault="00F62ED2" w:rsidP="00EA797F">
      <w:p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2</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 xml:space="preserve">Do oferty Wykonawca zobowiązany jest dołączyć aktualne na dzień składania ofert oświadczenie, że nie podlega wykluczeniu oraz spełnia warunki udziału w postępowaniu. </w:t>
      </w:r>
    </w:p>
    <w:p w:rsidR="00EA797F" w:rsidRPr="004A39A8" w:rsidRDefault="00F62ED2"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w:t>
      </w:r>
      <w:r w:rsidR="00EA797F" w:rsidRPr="004A39A8">
        <w:rPr>
          <w:rFonts w:ascii="Times New Roman" w:hAnsi="Times New Roman" w:cs="Times New Roman"/>
          <w:sz w:val="20"/>
          <w:szCs w:val="20"/>
        </w:rPr>
        <w:t>. Dowód wniesienia wadium w formie innej niż pieniężna;</w:t>
      </w:r>
    </w:p>
    <w:p w:rsidR="00EA797F" w:rsidRPr="004A39A8" w:rsidRDefault="00EA797F" w:rsidP="00EA797F">
      <w:pPr>
        <w:spacing w:line="276" w:lineRule="auto"/>
        <w:ind w:left="284" w:hanging="284"/>
        <w:jc w:val="both"/>
        <w:rPr>
          <w:rFonts w:ascii="Times New Roman" w:hAnsi="Times New Roman" w:cs="Times New Roman"/>
          <w:sz w:val="20"/>
          <w:szCs w:val="20"/>
        </w:rPr>
      </w:pPr>
    </w:p>
    <w:p w:rsidR="00EA797F" w:rsidRPr="004A39A8" w:rsidRDefault="00DE68F1" w:rsidP="00EA797F">
      <w:p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4</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shd w:val="clear" w:color="auto" w:fill="FFFFFF"/>
        </w:rPr>
        <w:t>Zamawiający przed wyborem najkorzystniejszej oferty wzywa wykonawcę, którego oferta została najwyżej oceniona, do złożenia w wyznaczon</w:t>
      </w:r>
      <w:r w:rsidR="00F62ED2">
        <w:rPr>
          <w:rFonts w:ascii="Times New Roman" w:hAnsi="Times New Roman" w:cs="Times New Roman"/>
          <w:sz w:val="20"/>
          <w:szCs w:val="20"/>
          <w:shd w:val="clear" w:color="auto" w:fill="FFFFFF"/>
        </w:rPr>
        <w:t>ym terminie, nie krótszym niż 5</w:t>
      </w:r>
      <w:r w:rsidR="00EA797F" w:rsidRPr="004A39A8">
        <w:rPr>
          <w:rFonts w:ascii="Times New Roman" w:hAnsi="Times New Roman" w:cs="Times New Roman"/>
          <w:sz w:val="20"/>
          <w:szCs w:val="20"/>
          <w:shd w:val="clear" w:color="auto" w:fill="FFFFFF"/>
        </w:rPr>
        <w:t xml:space="preserve"> dni, aktualnych na dzień złożenia podmiotowych środków dowodowych:</w:t>
      </w:r>
    </w:p>
    <w:p w:rsidR="00EA797F" w:rsidRPr="004A39A8" w:rsidRDefault="00EA797F" w:rsidP="00C12AA9">
      <w:pPr>
        <w:spacing w:line="276" w:lineRule="auto"/>
        <w:ind w:left="709" w:hanging="425"/>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00551AE7">
        <w:rPr>
          <w:rFonts w:ascii="Times New Roman" w:hAnsi="Times New Roman" w:cs="Times New Roman"/>
          <w:b/>
          <w:bCs/>
          <w:sz w:val="20"/>
          <w:szCs w:val="20"/>
        </w:rPr>
        <w:t>o</w:t>
      </w:r>
      <w:r w:rsidRPr="004A39A8">
        <w:rPr>
          <w:rFonts w:ascii="Times New Roman" w:hAnsi="Times New Roman" w:cs="Times New Roman"/>
          <w:b/>
          <w:bCs/>
          <w:sz w:val="20"/>
          <w:szCs w:val="20"/>
        </w:rPr>
        <w:t>świadczenie wykonawcy</w:t>
      </w:r>
      <w:r w:rsidRPr="004A39A8">
        <w:rPr>
          <w:rFonts w:ascii="Times New Roman" w:hAnsi="Times New Roman" w:cs="Times New Roman"/>
          <w:sz w:val="20"/>
          <w:szCs w:val="20"/>
        </w:rPr>
        <w:t xml:space="preserve"> w zakresie art. 108 ust. 1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5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w:t>
      </w:r>
      <w:r w:rsidR="00404F5D">
        <w:rPr>
          <w:rFonts w:ascii="Times New Roman" w:hAnsi="Times New Roman" w:cs="Times New Roman"/>
          <w:sz w:val="20"/>
          <w:szCs w:val="20"/>
        </w:rPr>
        <w:t xml:space="preserve"> </w:t>
      </w:r>
    </w:p>
    <w:p w:rsidR="00EA797F" w:rsidRPr="004A39A8" w:rsidRDefault="00CB3616" w:rsidP="00EA797F">
      <w:pPr>
        <w:pStyle w:val="Bezodstpw"/>
        <w:spacing w:line="276" w:lineRule="auto"/>
        <w:ind w:left="284"/>
        <w:jc w:val="both"/>
        <w:rPr>
          <w:rFonts w:ascii="Times New Roman" w:hAnsi="Times New Roman" w:cs="Times New Roman"/>
          <w:sz w:val="20"/>
          <w:szCs w:val="20"/>
        </w:rPr>
      </w:pPr>
      <w:r>
        <w:rPr>
          <w:rFonts w:ascii="Times New Roman" w:hAnsi="Times New Roman" w:cs="Times New Roman"/>
          <w:b/>
          <w:sz w:val="20"/>
          <w:szCs w:val="20"/>
        </w:rPr>
        <w:t>2</w:t>
      </w:r>
      <w:r w:rsidR="00EA797F" w:rsidRPr="004A39A8">
        <w:rPr>
          <w:rFonts w:ascii="Times New Roman" w:hAnsi="Times New Roman" w:cs="Times New Roman"/>
          <w:b/>
          <w:sz w:val="20"/>
          <w:szCs w:val="20"/>
        </w:rPr>
        <w:t>)   wykazu</w:t>
      </w:r>
      <w:r w:rsidR="00EA797F" w:rsidRPr="004A39A8">
        <w:rPr>
          <w:rFonts w:ascii="Times New Roman" w:hAnsi="Times New Roman" w:cs="Times New Roman"/>
          <w:sz w:val="20"/>
          <w:szCs w:val="20"/>
        </w:rPr>
        <w:t xml:space="preserve"> (</w:t>
      </w:r>
      <w:r w:rsidR="00EA797F" w:rsidRPr="004A39A8">
        <w:rPr>
          <w:rFonts w:ascii="Times New Roman" w:hAnsi="Times New Roman" w:cs="Times New Roman"/>
          <w:b/>
          <w:sz w:val="20"/>
          <w:szCs w:val="20"/>
        </w:rPr>
        <w:t>sporządzony wg wzoru załącznika nr 5 do SWZ)</w:t>
      </w:r>
      <w:r w:rsidR="00EA797F" w:rsidRPr="004A39A8">
        <w:rPr>
          <w:rFonts w:ascii="Times New Roman" w:hAnsi="Times New Roman" w:cs="Times New Roman"/>
          <w:sz w:val="20"/>
          <w:szCs w:val="20"/>
        </w:rPr>
        <w:t xml:space="preserve"> </w:t>
      </w:r>
      <w:r w:rsidR="00EA797F" w:rsidRPr="004A39A8">
        <w:rPr>
          <w:rFonts w:ascii="Times New Roman" w:hAnsi="Times New Roman" w:cs="Times New Roman"/>
          <w:b/>
          <w:sz w:val="20"/>
          <w:szCs w:val="20"/>
        </w:rPr>
        <w:t>robót budowlanych</w:t>
      </w:r>
      <w:r w:rsidR="00EA797F" w:rsidRPr="004A39A8">
        <w:rPr>
          <w:rFonts w:ascii="Times New Roman" w:hAnsi="Times New Roman" w:cs="Times New Roman"/>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2F1956" w:rsidRPr="004A39A8" w:rsidRDefault="002F1956" w:rsidP="002E5C4B">
      <w:pPr>
        <w:spacing w:line="276" w:lineRule="auto"/>
        <w:ind w:left="284" w:hanging="284"/>
        <w:jc w:val="both"/>
        <w:rPr>
          <w:rFonts w:ascii="Times New Roman" w:hAnsi="Times New Roman" w:cs="Times New Roman"/>
          <w:sz w:val="20"/>
          <w:szCs w:val="20"/>
        </w:rPr>
      </w:pPr>
    </w:p>
    <w:p w:rsidR="002E5C4B" w:rsidRPr="002E5C4B" w:rsidRDefault="00EA797F" w:rsidP="002E5C4B">
      <w:pPr>
        <w:pStyle w:val="Bezodstpw"/>
        <w:spacing w:line="276" w:lineRule="auto"/>
        <w:jc w:val="both"/>
        <w:rPr>
          <w:rFonts w:ascii="Times New Roman" w:hAnsi="Times New Roman" w:cs="Times New Roman"/>
          <w:sz w:val="20"/>
          <w:szCs w:val="20"/>
        </w:rPr>
      </w:pPr>
      <w:r w:rsidRPr="004A39A8">
        <w:rPr>
          <w:rFonts w:ascii="Times New Roman" w:hAnsi="Times New Roman" w:cs="Times New Roman"/>
          <w:bCs/>
          <w:sz w:val="20"/>
          <w:szCs w:val="20"/>
        </w:rPr>
        <w:t xml:space="preserve">Jeżeli Wykonawca ma siedzibę lub miejsce zamieszkania poza terytorium Rzeczpospolitej Polskiej, zamiast dokumentów wymienionych w Rozdziale </w:t>
      </w:r>
      <w:r w:rsidR="002E5C4B">
        <w:rPr>
          <w:rFonts w:ascii="Times New Roman" w:hAnsi="Times New Roman" w:cs="Times New Roman"/>
          <w:bCs/>
          <w:sz w:val="20"/>
          <w:szCs w:val="20"/>
        </w:rPr>
        <w:t>XV</w:t>
      </w:r>
      <w:r w:rsidRPr="004A39A8">
        <w:rPr>
          <w:rFonts w:ascii="Times New Roman" w:hAnsi="Times New Roman" w:cs="Times New Roman"/>
          <w:bCs/>
          <w:sz w:val="20"/>
          <w:szCs w:val="20"/>
        </w:rPr>
        <w:t xml:space="preserve">- </w:t>
      </w:r>
      <w:r w:rsidR="002E5C4B" w:rsidRPr="002E5C4B">
        <w:rPr>
          <w:rFonts w:ascii="Times New Roman" w:hAnsi="Times New Roman" w:cs="Times New Roman"/>
          <w:sz w:val="20"/>
          <w:szCs w:val="20"/>
        </w:rPr>
        <w:t>Oświadczenia i dokumenty, jakie zobowiązani są dostarczyć wykonawcy w celu wykazania braku podstaw wykluczenia oraz potwierdzenia spełniania warunków udziału w postępowaniu</w:t>
      </w:r>
    </w:p>
    <w:p w:rsidR="00EA797F" w:rsidRPr="00B91EC4" w:rsidRDefault="00EA797F" w:rsidP="00B91EC4">
      <w:pPr>
        <w:spacing w:after="120" w:line="276" w:lineRule="auto"/>
        <w:ind w:right="-1"/>
        <w:jc w:val="both"/>
        <w:rPr>
          <w:rFonts w:ascii="Times New Roman" w:hAnsi="Times New Roman" w:cs="Times New Roman"/>
          <w:bCs/>
          <w:sz w:val="20"/>
          <w:szCs w:val="20"/>
        </w:rPr>
      </w:pPr>
      <w:r w:rsidRPr="004A39A8">
        <w:rPr>
          <w:rFonts w:ascii="Times New Roman" w:hAnsi="Times New Roman" w:cs="Times New Roman"/>
          <w:bCs/>
          <w:sz w:val="20"/>
          <w:szCs w:val="20"/>
        </w:rPr>
        <w:t>składa dokumenty wystawione w kraju, w którym ma siedzibę lub miejsce zamieszkania potwierdzające odpowiednio, że</w:t>
      </w:r>
      <w:r w:rsidRPr="00D84652">
        <w:rPr>
          <w:rFonts w:ascii="Times New Roman" w:hAnsi="Times New Roman" w:cs="Times New Roman"/>
          <w:bCs/>
          <w:strike/>
          <w:sz w:val="20"/>
          <w:szCs w:val="20"/>
        </w:rPr>
        <w:t>,</w:t>
      </w:r>
      <w:r w:rsidRPr="004A39A8">
        <w:rPr>
          <w:rFonts w:ascii="Times New Roman" w:hAnsi="Times New Roman" w:cs="Times New Roman"/>
          <w:bCs/>
          <w:sz w:val="20"/>
          <w:szCs w:val="20"/>
        </w:rPr>
        <w:t xml:space="preserve"> nie otwarto jego likwidacji ani nie ogłoszono upadłości. Dokumenty te powinny być</w:t>
      </w:r>
      <w:r w:rsidR="008A4576">
        <w:rPr>
          <w:rFonts w:ascii="Times New Roman" w:hAnsi="Times New Roman" w:cs="Times New Roman"/>
          <w:bCs/>
          <w:sz w:val="20"/>
          <w:szCs w:val="20"/>
        </w:rPr>
        <w:t xml:space="preserve"> wystawione </w:t>
      </w:r>
      <w:r w:rsidR="008A4576" w:rsidRPr="002E5C4B">
        <w:rPr>
          <w:rFonts w:ascii="Times New Roman" w:hAnsi="Times New Roman" w:cs="Times New Roman"/>
          <w:sz w:val="20"/>
          <w:szCs w:val="20"/>
        </w:rPr>
        <w:t>nie wcześniej niż 3 miesiące przed ich złożeniem.</w:t>
      </w:r>
      <w:r w:rsidRPr="002E5C4B">
        <w:rPr>
          <w:rFonts w:ascii="Times New Roman" w:hAnsi="Times New Roman" w:cs="Times New Roman"/>
          <w:bCs/>
          <w:sz w:val="20"/>
          <w:szCs w:val="20"/>
        </w:rPr>
        <w:t xml:space="preserve"> Jeżeli w kraju, w którym Wykonawca ma siedzibę lub miejsce zam</w:t>
      </w:r>
      <w:r w:rsidRPr="004A39A8">
        <w:rPr>
          <w:rFonts w:ascii="Times New Roman" w:hAnsi="Times New Roman" w:cs="Times New Roman"/>
          <w:bCs/>
          <w:sz w:val="20"/>
          <w:szCs w:val="20"/>
        </w:rPr>
        <w:t xml:space="preserve">ieszkania lub miejsce zamieszkania ma osoba, której dokument dotyczy, nie wydaje się dokumentów o których mowa w Rozdziale </w:t>
      </w:r>
      <w:r w:rsidR="00D84652">
        <w:rPr>
          <w:rFonts w:ascii="Times New Roman" w:hAnsi="Times New Roman" w:cs="Times New Roman"/>
          <w:bCs/>
          <w:sz w:val="20"/>
          <w:szCs w:val="20"/>
        </w:rPr>
        <w:t xml:space="preserve"> XV </w:t>
      </w:r>
      <w:r w:rsidRPr="004A39A8">
        <w:rPr>
          <w:rFonts w:ascii="Times New Roman" w:hAnsi="Times New Roman" w:cs="Times New Roman"/>
          <w:bCs/>
          <w:sz w:val="20"/>
          <w:szCs w:val="20"/>
        </w:rPr>
        <w:t>,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EA797F" w:rsidRPr="004A39A8" w:rsidRDefault="00EA797F" w:rsidP="00EA797F">
      <w:pPr>
        <w:spacing w:line="276" w:lineRule="auto"/>
        <w:ind w:left="284" w:hanging="284"/>
        <w:jc w:val="both"/>
        <w:rPr>
          <w:rFonts w:ascii="Times New Roman" w:hAnsi="Times New Roman" w:cs="Times New Roman"/>
          <w:b/>
          <w:sz w:val="20"/>
          <w:szCs w:val="20"/>
        </w:rPr>
      </w:pPr>
    </w:p>
    <w:p w:rsidR="00EA797F" w:rsidRPr="004A39A8" w:rsidRDefault="00DE68F1" w:rsidP="00EA797F">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5</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a także wówczas gdy podmiotowym środkiem dowodowym jest oświadczenie, którego treść odpowiada zakresowi oświadczenia, o którym mowa w art. 125 ust. 1 </w:t>
      </w:r>
      <w:proofErr w:type="spellStart"/>
      <w:r w:rsidR="00EA797F" w:rsidRPr="004A39A8">
        <w:rPr>
          <w:rFonts w:ascii="Times New Roman" w:hAnsi="Times New Roman" w:cs="Times New Roman"/>
          <w:sz w:val="20"/>
          <w:szCs w:val="20"/>
        </w:rPr>
        <w:t>pzp</w:t>
      </w:r>
      <w:proofErr w:type="spellEnd"/>
      <w:r w:rsidR="00EA797F" w:rsidRPr="004A39A8">
        <w:rPr>
          <w:rFonts w:ascii="Times New Roman" w:hAnsi="Times New Roman" w:cs="Times New Roman"/>
          <w:sz w:val="20"/>
          <w:szCs w:val="20"/>
        </w:rPr>
        <w:t xml:space="preserve"> Wykonawca nie jest zobowiązany do złożenia podmiotowych środków dowodowych, które zamawiający posiada, jeżeli wykonawca wskaże te środki oraz potwierdzi ich prawidłowość i aktualność.</w:t>
      </w:r>
    </w:p>
    <w:p w:rsidR="00EA797F" w:rsidRPr="004A39A8" w:rsidRDefault="00DE68F1" w:rsidP="00EA797F">
      <w:pPr>
        <w:spacing w:line="276" w:lineRule="auto"/>
        <w:ind w:left="284" w:hanging="284"/>
        <w:jc w:val="both"/>
        <w:rPr>
          <w:rFonts w:ascii="Times New Roman" w:hAnsi="Times New Roman" w:cs="Times New Roman"/>
          <w:sz w:val="20"/>
          <w:szCs w:val="20"/>
        </w:rPr>
      </w:pPr>
      <w:r>
        <w:rPr>
          <w:rFonts w:ascii="Times New Roman" w:hAnsi="Times New Roman" w:cs="Times New Roman"/>
          <w:b/>
          <w:sz w:val="20"/>
          <w:szCs w:val="20"/>
        </w:rPr>
        <w:t>6</w:t>
      </w:r>
      <w:r w:rsidR="00EA797F" w:rsidRPr="004A39A8">
        <w:rPr>
          <w:rFonts w:ascii="Times New Roman" w:hAnsi="Times New Roman" w:cs="Times New Roman"/>
          <w:b/>
          <w:sz w:val="20"/>
          <w:szCs w:val="20"/>
        </w:rPr>
        <w:t>.</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 xml:space="preserve">W zakresie nieuregulowanym ustawą </w:t>
      </w:r>
      <w:proofErr w:type="spellStart"/>
      <w:r w:rsidR="00EA797F" w:rsidRPr="004A39A8">
        <w:rPr>
          <w:rFonts w:ascii="Times New Roman" w:hAnsi="Times New Roman" w:cs="Times New Roman"/>
          <w:sz w:val="20"/>
          <w:szCs w:val="20"/>
        </w:rPr>
        <w:t>pzp</w:t>
      </w:r>
      <w:proofErr w:type="spellEnd"/>
      <w:r w:rsidR="00EA797F" w:rsidRPr="004A39A8">
        <w:rPr>
          <w:rFonts w:ascii="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w:t>
      </w:r>
      <w:r w:rsidR="00EA797F">
        <w:rPr>
          <w:rFonts w:ascii="Times New Roman" w:hAnsi="Times New Roman" w:cs="Times New Roman"/>
          <w:sz w:val="20"/>
          <w:szCs w:val="20"/>
        </w:rPr>
        <w:br/>
      </w:r>
      <w:r w:rsidR="00EA797F" w:rsidRPr="004A39A8">
        <w:rPr>
          <w:rFonts w:ascii="Times New Roman" w:hAnsi="Times New Roman" w:cs="Times New Roman"/>
          <w:sz w:val="20"/>
          <w:szCs w:val="20"/>
        </w:rPr>
        <w:t xml:space="preserve">z dnia 23 grudnia 2020 r. </w:t>
      </w:r>
      <w:r w:rsidR="00EA797F" w:rsidRPr="004A39A8">
        <w:rPr>
          <w:rFonts w:ascii="Times New Roman" w:hAnsi="Times New Roman" w:cs="Times New Roman"/>
          <w:i/>
          <w:sz w:val="20"/>
          <w:szCs w:val="20"/>
        </w:rPr>
        <w:t xml:space="preserve">w sprawie podmiotowych środków dowodowych oraz innych dokumentów lub oświadczeń, jakich może żądać zamawiający od wykonawcy </w:t>
      </w:r>
      <w:r w:rsidR="00EA797F" w:rsidRPr="004A39A8">
        <w:rPr>
          <w:rFonts w:ascii="Times New Roman" w:hAnsi="Times New Roman" w:cs="Times New Roman"/>
          <w:sz w:val="20"/>
          <w:szCs w:val="20"/>
        </w:rPr>
        <w:t>(Dz. U. z 2020 r. poz. 2415; zwanym dalej "</w:t>
      </w:r>
      <w:proofErr w:type="spellStart"/>
      <w:r w:rsidR="00EA797F" w:rsidRPr="004A39A8">
        <w:rPr>
          <w:rFonts w:ascii="Times New Roman" w:hAnsi="Times New Roman" w:cs="Times New Roman"/>
          <w:sz w:val="20"/>
          <w:szCs w:val="20"/>
        </w:rPr>
        <w:t>r.p.ś.d</w:t>
      </w:r>
      <w:proofErr w:type="spellEnd"/>
      <w:r w:rsidR="00EA797F" w:rsidRPr="004A39A8">
        <w:rPr>
          <w:rFonts w:ascii="Times New Roman" w:hAnsi="Times New Roman" w:cs="Times New Roman"/>
          <w:sz w:val="20"/>
          <w:szCs w:val="20"/>
        </w:rPr>
        <w:t xml:space="preserve">.") oraz przepisy rozporządzenia Prezesa Rady Ministrów z dnia 30 grudnia 2020 r. </w:t>
      </w:r>
      <w:r w:rsidR="00EA797F" w:rsidRPr="004A39A8">
        <w:rPr>
          <w:rFonts w:ascii="Times New Roman" w:hAnsi="Times New Roman" w:cs="Times New Roman"/>
          <w:i/>
          <w:iCs/>
          <w:sz w:val="20"/>
          <w:szCs w:val="20"/>
          <w:shd w:val="clear" w:color="auto" w:fill="FFFFFF"/>
        </w:rPr>
        <w:t>w sprawie sposobu sporz</w:t>
      </w:r>
      <w:r w:rsidR="00EA797F" w:rsidRPr="004A39A8">
        <w:rPr>
          <w:rFonts w:ascii="Times New Roman" w:eastAsia="Times New Roman" w:hAnsi="Times New Roman" w:cs="Times New Roman"/>
          <w:i/>
          <w:iCs/>
          <w:sz w:val="20"/>
          <w:szCs w:val="20"/>
          <w:shd w:val="clear" w:color="auto" w:fill="FFFFFF"/>
        </w:rPr>
        <w:t>ą</w:t>
      </w:r>
      <w:r w:rsidR="00EA797F" w:rsidRPr="004A39A8">
        <w:rPr>
          <w:rFonts w:ascii="Times New Roman" w:hAnsi="Times New Roman" w:cs="Times New Roman"/>
          <w:i/>
          <w:iCs/>
          <w:sz w:val="20"/>
          <w:szCs w:val="20"/>
          <w:shd w:val="clear" w:color="auto" w:fill="FFFFFF"/>
        </w:rPr>
        <w:t>dzania i przekazywania informacji oraz wymaga</w:t>
      </w:r>
      <w:r w:rsidR="00EA797F" w:rsidRPr="004A39A8">
        <w:rPr>
          <w:rFonts w:ascii="Times New Roman" w:eastAsia="Times New Roman" w:hAnsi="Times New Roman" w:cs="Times New Roman"/>
          <w:i/>
          <w:iCs/>
          <w:sz w:val="20"/>
          <w:szCs w:val="20"/>
          <w:shd w:val="clear" w:color="auto" w:fill="FFFFFF"/>
        </w:rPr>
        <w:t>ń</w:t>
      </w:r>
      <w:r w:rsidR="00EA797F" w:rsidRPr="004A39A8">
        <w:rPr>
          <w:rFonts w:ascii="Times New Roman" w:hAnsi="Times New Roman" w:cs="Times New Roman"/>
          <w:i/>
          <w:iCs/>
          <w:sz w:val="20"/>
          <w:szCs w:val="20"/>
          <w:shd w:val="clear" w:color="auto" w:fill="FFFFFF"/>
        </w:rPr>
        <w:t xml:space="preserve"> technicznych dla dokument</w:t>
      </w:r>
      <w:r w:rsidR="00EA797F" w:rsidRPr="004A39A8">
        <w:rPr>
          <w:rFonts w:ascii="Times New Roman" w:eastAsia="Times New Roman" w:hAnsi="Times New Roman" w:cs="Times New Roman"/>
          <w:i/>
          <w:iCs/>
          <w:sz w:val="20"/>
          <w:szCs w:val="20"/>
          <w:shd w:val="clear" w:color="auto" w:fill="FFFFFF"/>
        </w:rPr>
        <w:t>ó</w:t>
      </w:r>
      <w:r w:rsidR="00EA797F" w:rsidRPr="004A39A8">
        <w:rPr>
          <w:rFonts w:ascii="Times New Roman" w:hAnsi="Times New Roman" w:cs="Times New Roman"/>
          <w:i/>
          <w:iCs/>
          <w:sz w:val="20"/>
          <w:szCs w:val="20"/>
          <w:shd w:val="clear" w:color="auto" w:fill="FFFFFF"/>
        </w:rPr>
        <w:t xml:space="preserve">w elektronicznych oraz </w:t>
      </w:r>
      <w:r w:rsidR="00EA797F" w:rsidRPr="004A39A8">
        <w:rPr>
          <w:rFonts w:ascii="Times New Roman" w:eastAsia="Times New Roman" w:hAnsi="Times New Roman" w:cs="Times New Roman"/>
          <w:i/>
          <w:iCs/>
          <w:sz w:val="20"/>
          <w:szCs w:val="20"/>
          <w:shd w:val="clear" w:color="auto" w:fill="FFFFFF"/>
        </w:rPr>
        <w:t>ś</w:t>
      </w:r>
      <w:r w:rsidR="00EA797F" w:rsidRPr="004A39A8">
        <w:rPr>
          <w:rFonts w:ascii="Times New Roman" w:hAnsi="Times New Roman" w:cs="Times New Roman"/>
          <w:i/>
          <w:iCs/>
          <w:sz w:val="20"/>
          <w:szCs w:val="20"/>
          <w:shd w:val="clear" w:color="auto" w:fill="FFFFFF"/>
        </w:rPr>
        <w:t>rodk</w:t>
      </w:r>
      <w:r w:rsidR="00EA797F" w:rsidRPr="004A39A8">
        <w:rPr>
          <w:rFonts w:ascii="Times New Roman" w:eastAsia="Times New Roman" w:hAnsi="Times New Roman" w:cs="Times New Roman"/>
          <w:i/>
          <w:iCs/>
          <w:sz w:val="20"/>
          <w:szCs w:val="20"/>
          <w:shd w:val="clear" w:color="auto" w:fill="FFFFFF"/>
        </w:rPr>
        <w:t>ó</w:t>
      </w:r>
      <w:r w:rsidR="00EA797F" w:rsidRPr="004A39A8">
        <w:rPr>
          <w:rFonts w:ascii="Times New Roman" w:hAnsi="Times New Roman" w:cs="Times New Roman"/>
          <w:i/>
          <w:iCs/>
          <w:sz w:val="20"/>
          <w:szCs w:val="20"/>
          <w:shd w:val="clear" w:color="auto" w:fill="FFFFFF"/>
        </w:rPr>
        <w:t xml:space="preserve">w komunikacji elektronicznej </w:t>
      </w:r>
      <w:r w:rsidR="00EA797F">
        <w:rPr>
          <w:rFonts w:ascii="Times New Roman" w:hAnsi="Times New Roman" w:cs="Times New Roman"/>
          <w:i/>
          <w:iCs/>
          <w:sz w:val="20"/>
          <w:szCs w:val="20"/>
          <w:shd w:val="clear" w:color="auto" w:fill="FFFFFF"/>
        </w:rPr>
        <w:br/>
      </w:r>
      <w:r w:rsidR="00EA797F" w:rsidRPr="004A39A8">
        <w:rPr>
          <w:rFonts w:ascii="Times New Roman" w:hAnsi="Times New Roman" w:cs="Times New Roman"/>
          <w:i/>
          <w:iCs/>
          <w:sz w:val="20"/>
          <w:szCs w:val="20"/>
          <w:shd w:val="clear" w:color="auto" w:fill="FFFFFF"/>
        </w:rPr>
        <w:t>w post</w:t>
      </w:r>
      <w:r w:rsidR="00EA797F" w:rsidRPr="004A39A8">
        <w:rPr>
          <w:rFonts w:ascii="Times New Roman" w:eastAsia="Times New Roman" w:hAnsi="Times New Roman" w:cs="Times New Roman"/>
          <w:i/>
          <w:iCs/>
          <w:sz w:val="20"/>
          <w:szCs w:val="20"/>
          <w:shd w:val="clear" w:color="auto" w:fill="FFFFFF"/>
        </w:rPr>
        <w:t>ę</w:t>
      </w:r>
      <w:r w:rsidR="00EA797F" w:rsidRPr="004A39A8">
        <w:rPr>
          <w:rFonts w:ascii="Times New Roman" w:hAnsi="Times New Roman" w:cs="Times New Roman"/>
          <w:i/>
          <w:iCs/>
          <w:sz w:val="20"/>
          <w:szCs w:val="20"/>
          <w:shd w:val="clear" w:color="auto" w:fill="FFFFFF"/>
        </w:rPr>
        <w:t>powaniu o udzielenie zam</w:t>
      </w:r>
      <w:r w:rsidR="00EA797F" w:rsidRPr="004A39A8">
        <w:rPr>
          <w:rFonts w:ascii="Times New Roman" w:eastAsia="Times New Roman" w:hAnsi="Times New Roman" w:cs="Times New Roman"/>
          <w:i/>
          <w:iCs/>
          <w:sz w:val="20"/>
          <w:szCs w:val="20"/>
          <w:shd w:val="clear" w:color="auto" w:fill="FFFFFF"/>
        </w:rPr>
        <w:t>ó</w:t>
      </w:r>
      <w:r w:rsidR="00EA797F" w:rsidRPr="004A39A8">
        <w:rPr>
          <w:rFonts w:ascii="Times New Roman" w:hAnsi="Times New Roman" w:cs="Times New Roman"/>
          <w:i/>
          <w:iCs/>
          <w:sz w:val="20"/>
          <w:szCs w:val="20"/>
          <w:shd w:val="clear" w:color="auto" w:fill="FFFFFF"/>
        </w:rPr>
        <w:t xml:space="preserve">wienia publicznego lub konkursie  </w:t>
      </w:r>
      <w:r w:rsidR="00EA797F" w:rsidRPr="004A39A8">
        <w:rPr>
          <w:rFonts w:ascii="Times New Roman" w:hAnsi="Times New Roman" w:cs="Times New Roman"/>
          <w:sz w:val="20"/>
          <w:szCs w:val="20"/>
          <w:shd w:val="clear" w:color="auto" w:fill="FFFFFF"/>
        </w:rPr>
        <w:t>(</w:t>
      </w:r>
      <w:proofErr w:type="spellStart"/>
      <w:r w:rsidR="00EA797F" w:rsidRPr="004A39A8">
        <w:rPr>
          <w:rFonts w:ascii="Times New Roman" w:hAnsi="Times New Roman" w:cs="Times New Roman"/>
          <w:sz w:val="20"/>
          <w:szCs w:val="20"/>
          <w:shd w:val="clear" w:color="auto" w:fill="FFFFFF"/>
        </w:rPr>
        <w:t>Dz.U</w:t>
      </w:r>
      <w:proofErr w:type="spellEnd"/>
      <w:r w:rsidR="00EA797F" w:rsidRPr="004A39A8">
        <w:rPr>
          <w:rFonts w:ascii="Times New Roman" w:hAnsi="Times New Roman" w:cs="Times New Roman"/>
          <w:sz w:val="20"/>
          <w:szCs w:val="20"/>
          <w:shd w:val="clear" w:color="auto" w:fill="FFFFFF"/>
        </w:rPr>
        <w:t>. z 2020 r. poz. 2452</w:t>
      </w:r>
      <w:r w:rsidR="00EA797F" w:rsidRPr="004A39A8">
        <w:rPr>
          <w:rFonts w:ascii="Times New Roman" w:hAnsi="Times New Roman" w:cs="Times New Roman"/>
          <w:sz w:val="20"/>
          <w:szCs w:val="20"/>
        </w:rPr>
        <w:t xml:space="preserve"> zwanym dalej "</w:t>
      </w:r>
      <w:proofErr w:type="spellStart"/>
      <w:r w:rsidR="00EA797F" w:rsidRPr="004A39A8">
        <w:rPr>
          <w:rFonts w:ascii="Times New Roman" w:hAnsi="Times New Roman" w:cs="Times New Roman"/>
          <w:sz w:val="20"/>
          <w:szCs w:val="20"/>
        </w:rPr>
        <w:t>r.d.e</w:t>
      </w:r>
      <w:proofErr w:type="spellEnd"/>
      <w:r w:rsidR="00EA797F" w:rsidRPr="004A39A8">
        <w:rPr>
          <w:rFonts w:ascii="Times New Roman" w:hAnsi="Times New Roman" w:cs="Times New Roman"/>
          <w:sz w:val="20"/>
          <w:szCs w:val="20"/>
        </w:rPr>
        <w:t>."</w:t>
      </w:r>
      <w:r w:rsidR="00EA797F" w:rsidRPr="004A39A8">
        <w:rPr>
          <w:rFonts w:ascii="Times New Roman" w:hAnsi="Times New Roman" w:cs="Times New Roman"/>
          <w:sz w:val="20"/>
          <w:szCs w:val="20"/>
          <w:shd w:val="clear" w:color="auto" w:fill="FFFFFF"/>
        </w:rPr>
        <w:t>)</w:t>
      </w:r>
    </w:p>
    <w:p w:rsidR="001336DE" w:rsidRDefault="001336DE" w:rsidP="00EA797F">
      <w:pPr>
        <w:pStyle w:val="Standard"/>
        <w:spacing w:line="276" w:lineRule="auto"/>
        <w:jc w:val="both"/>
        <w:rPr>
          <w:rFonts w:ascii="Times New Roman" w:hAnsi="Times New Roman" w:cs="Times New Roman"/>
          <w:b/>
          <w:sz w:val="20"/>
          <w:szCs w:val="20"/>
        </w:rPr>
      </w:pPr>
    </w:p>
    <w:p w:rsidR="00EA797F" w:rsidRPr="004A39A8" w:rsidRDefault="00DE68F1" w:rsidP="00EA797F">
      <w:pPr>
        <w:pStyle w:val="Standard"/>
        <w:spacing w:line="276" w:lineRule="auto"/>
        <w:jc w:val="both"/>
        <w:rPr>
          <w:rFonts w:ascii="Times New Roman" w:hAnsi="Times New Roman" w:cs="Times New Roman"/>
          <w:sz w:val="20"/>
          <w:szCs w:val="20"/>
        </w:rPr>
      </w:pPr>
      <w:r>
        <w:rPr>
          <w:rFonts w:ascii="Times New Roman" w:hAnsi="Times New Roman" w:cs="Times New Roman"/>
          <w:b/>
          <w:sz w:val="20"/>
          <w:szCs w:val="20"/>
        </w:rPr>
        <w:t>7</w:t>
      </w:r>
      <w:r w:rsidR="00EA797F" w:rsidRPr="004A39A8">
        <w:rPr>
          <w:rFonts w:ascii="Times New Roman" w:hAnsi="Times New Roman" w:cs="Times New Roman"/>
          <w:b/>
          <w:sz w:val="20"/>
          <w:szCs w:val="20"/>
        </w:rPr>
        <w:t>.</w:t>
      </w:r>
      <w:r w:rsidR="00CB3616">
        <w:rPr>
          <w:rFonts w:ascii="Times New Roman" w:hAnsi="Times New Roman" w:cs="Times New Roman"/>
          <w:b/>
          <w:sz w:val="20"/>
          <w:szCs w:val="20"/>
        </w:rPr>
        <w:t xml:space="preserve"> </w:t>
      </w:r>
      <w:r w:rsidR="00EA797F" w:rsidRPr="004A39A8">
        <w:rPr>
          <w:rFonts w:ascii="Times New Roman" w:hAnsi="Times New Roman" w:cs="Times New Roman"/>
          <w:b/>
          <w:sz w:val="20"/>
          <w:szCs w:val="20"/>
        </w:rPr>
        <w:t xml:space="preserve"> Poleganie na zasobach innych podmiotów</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1</w:t>
      </w:r>
      <w:r w:rsidR="002F1956">
        <w:rPr>
          <w:rFonts w:ascii="Times New Roman" w:hAnsi="Times New Roman" w:cs="Times New Roman"/>
          <w:b/>
          <w:sz w:val="20"/>
          <w:szCs w:val="20"/>
        </w:rPr>
        <w:t>)</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 xml:space="preserve">Wykonawca może w celu potwierdzenia spełniania warunków udziału w postępowaniu lub kryteriów selekcji, </w:t>
      </w:r>
      <w:r>
        <w:rPr>
          <w:rFonts w:ascii="Times New Roman" w:hAnsi="Times New Roman" w:cs="Times New Roman"/>
          <w:sz w:val="20"/>
          <w:szCs w:val="20"/>
          <w:shd w:val="clear" w:color="auto" w:fill="FFFFFF"/>
        </w:rPr>
        <w:br/>
      </w:r>
      <w:r w:rsidRPr="004A39A8">
        <w:rPr>
          <w:rFonts w:ascii="Times New Roman" w:hAnsi="Times New Roman" w:cs="Times New Roman"/>
          <w:sz w:val="20"/>
          <w:szCs w:val="20"/>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A797F" w:rsidRPr="004A39A8" w:rsidRDefault="002F1956" w:rsidP="00EA797F">
      <w:pPr>
        <w:pStyle w:val="Teksttreci40"/>
        <w:shd w:val="clear" w:color="auto" w:fill="auto"/>
        <w:spacing w:before="0" w:after="0" w:line="276" w:lineRule="auto"/>
        <w:ind w:left="284" w:right="20" w:hanging="284"/>
        <w:rPr>
          <w:rFonts w:ascii="Times New Roman" w:hAnsi="Times New Roman" w:cs="Times New Roman"/>
          <w:sz w:val="20"/>
          <w:szCs w:val="20"/>
        </w:rPr>
      </w:pPr>
      <w:r>
        <w:rPr>
          <w:rFonts w:ascii="Times New Roman" w:hAnsi="Times New Roman" w:cs="Times New Roman"/>
          <w:b/>
          <w:sz w:val="20"/>
          <w:szCs w:val="20"/>
        </w:rPr>
        <w:t>2)</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Wymagania dotyczące polegania na zdolnościach lub sytuacjach innych podmiotów, o których mowa w ust.1:</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a)</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Wykonawca, który polega na zdolnościach lub sytuacji innych podmiotów musi udowodnić  Zamawiającemu, że realizując zamówienie, będzie dysponował niezbędnymi zasobami tych podmiotów, w szczególności </w:t>
      </w:r>
      <w:r w:rsidRPr="004A39A8">
        <w:rPr>
          <w:rFonts w:ascii="Times New Roman" w:hAnsi="Times New Roman" w:cs="Times New Roman"/>
          <w:sz w:val="20"/>
          <w:szCs w:val="20"/>
        </w:rPr>
        <w:lastRenderedPageBreak/>
        <w:t>przedstawiając zobowiązanie tych podmiotów do oddania mu do dyspozycji niezbędnych zasobów na potrzeby realizacji zamówienia lub inny podmiotowy środek dowodowy potwierdzający tą okoliczność;</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b)</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Zamawiaj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cy ocenia, czy udost</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pniane wykonawcy przez podmioty udost</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pniaj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ce zasoby zdolno</w:t>
      </w:r>
      <w:r w:rsidRPr="004A39A8">
        <w:rPr>
          <w:rFonts w:ascii="Times New Roman" w:eastAsia="Times New Roman" w:hAnsi="Times New Roman" w:cs="Times New Roman"/>
          <w:sz w:val="20"/>
          <w:szCs w:val="20"/>
          <w:shd w:val="clear" w:color="auto" w:fill="FFFFFF"/>
        </w:rPr>
        <w:t>ś</w:t>
      </w:r>
      <w:r w:rsidRPr="004A39A8">
        <w:rPr>
          <w:rFonts w:ascii="Times New Roman" w:hAnsi="Times New Roman" w:cs="Times New Roman"/>
          <w:sz w:val="20"/>
          <w:szCs w:val="20"/>
          <w:shd w:val="clear" w:color="auto" w:fill="FFFFFF"/>
        </w:rPr>
        <w:t>ci techniczne lub zawodowe lub ich sytuacja finansowa lub ekonomiczna, pozwalaj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 xml:space="preserve"> na wykazanie przez wykonawc</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 xml:space="preserve"> spe</w:t>
      </w:r>
      <w:r w:rsidRPr="004A39A8">
        <w:rPr>
          <w:rFonts w:ascii="Times New Roman" w:eastAsia="Times New Roman" w:hAnsi="Times New Roman" w:cs="Times New Roman"/>
          <w:sz w:val="20"/>
          <w:szCs w:val="20"/>
          <w:shd w:val="clear" w:color="auto" w:fill="FFFFFF"/>
        </w:rPr>
        <w:t>ł</w:t>
      </w:r>
      <w:r w:rsidRPr="004A39A8">
        <w:rPr>
          <w:rFonts w:ascii="Times New Roman" w:hAnsi="Times New Roman" w:cs="Times New Roman"/>
          <w:sz w:val="20"/>
          <w:szCs w:val="20"/>
          <w:shd w:val="clear" w:color="auto" w:fill="FFFFFF"/>
        </w:rPr>
        <w:t>niania warunk</w:t>
      </w:r>
      <w:r w:rsidRPr="004A39A8">
        <w:rPr>
          <w:rFonts w:ascii="Times New Roman" w:eastAsia="Times New Roman" w:hAnsi="Times New Roman" w:cs="Times New Roman"/>
          <w:sz w:val="20"/>
          <w:szCs w:val="20"/>
          <w:shd w:val="clear" w:color="auto" w:fill="FFFFFF"/>
        </w:rPr>
        <w:t>ó</w:t>
      </w:r>
      <w:r w:rsidRPr="004A39A8">
        <w:rPr>
          <w:rFonts w:ascii="Times New Roman" w:hAnsi="Times New Roman" w:cs="Times New Roman"/>
          <w:sz w:val="20"/>
          <w:szCs w:val="20"/>
          <w:shd w:val="clear" w:color="auto" w:fill="FFFFFF"/>
        </w:rPr>
        <w:t>w udzia</w:t>
      </w:r>
      <w:r w:rsidRPr="004A39A8">
        <w:rPr>
          <w:rFonts w:ascii="Times New Roman" w:eastAsia="Times New Roman" w:hAnsi="Times New Roman" w:cs="Times New Roman"/>
          <w:sz w:val="20"/>
          <w:szCs w:val="20"/>
          <w:shd w:val="clear" w:color="auto" w:fill="FFFFFF"/>
        </w:rPr>
        <w:t>ł</w:t>
      </w:r>
      <w:r w:rsidRPr="004A39A8">
        <w:rPr>
          <w:rFonts w:ascii="Times New Roman" w:hAnsi="Times New Roman" w:cs="Times New Roman"/>
          <w:sz w:val="20"/>
          <w:szCs w:val="20"/>
          <w:shd w:val="clear" w:color="auto" w:fill="FFFFFF"/>
        </w:rPr>
        <w:t>u w post</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powaniu, a tak</w:t>
      </w:r>
      <w:r w:rsidRPr="004A39A8">
        <w:rPr>
          <w:rFonts w:ascii="Times New Roman" w:eastAsia="Times New Roman" w:hAnsi="Times New Roman" w:cs="Times New Roman"/>
          <w:sz w:val="20"/>
          <w:szCs w:val="20"/>
          <w:shd w:val="clear" w:color="auto" w:fill="FFFFFF"/>
        </w:rPr>
        <w:t>ż</w:t>
      </w:r>
      <w:r w:rsidRPr="004A39A8">
        <w:rPr>
          <w:rFonts w:ascii="Times New Roman" w:hAnsi="Times New Roman" w:cs="Times New Roman"/>
          <w:sz w:val="20"/>
          <w:szCs w:val="20"/>
          <w:shd w:val="clear" w:color="auto" w:fill="FFFFFF"/>
        </w:rPr>
        <w:t>e bada, czy nie zachodz</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 xml:space="preserve"> wobec tego podmiotu podstawy wykluczenia, kt</w:t>
      </w:r>
      <w:r w:rsidRPr="004A39A8">
        <w:rPr>
          <w:rFonts w:ascii="Times New Roman" w:eastAsia="Times New Roman" w:hAnsi="Times New Roman" w:cs="Times New Roman"/>
          <w:sz w:val="20"/>
          <w:szCs w:val="20"/>
          <w:shd w:val="clear" w:color="auto" w:fill="FFFFFF"/>
        </w:rPr>
        <w:t>ó</w:t>
      </w:r>
      <w:r w:rsidRPr="004A39A8">
        <w:rPr>
          <w:rFonts w:ascii="Times New Roman" w:hAnsi="Times New Roman" w:cs="Times New Roman"/>
          <w:sz w:val="20"/>
          <w:szCs w:val="20"/>
          <w:shd w:val="clear" w:color="auto" w:fill="FFFFFF"/>
        </w:rPr>
        <w:t>re zosta</w:t>
      </w:r>
      <w:r w:rsidRPr="004A39A8">
        <w:rPr>
          <w:rFonts w:ascii="Times New Roman" w:eastAsia="Times New Roman" w:hAnsi="Times New Roman" w:cs="Times New Roman"/>
          <w:sz w:val="20"/>
          <w:szCs w:val="20"/>
          <w:shd w:val="clear" w:color="auto" w:fill="FFFFFF"/>
        </w:rPr>
        <w:t>ł</w:t>
      </w:r>
      <w:r w:rsidRPr="004A39A8">
        <w:rPr>
          <w:rFonts w:ascii="Times New Roman" w:hAnsi="Times New Roman" w:cs="Times New Roman"/>
          <w:sz w:val="20"/>
          <w:szCs w:val="20"/>
          <w:shd w:val="clear" w:color="auto" w:fill="FFFFFF"/>
        </w:rPr>
        <w:t>y przewidziane wzgl</w:t>
      </w:r>
      <w:r w:rsidRPr="004A39A8">
        <w:rPr>
          <w:rFonts w:ascii="Times New Roman" w:eastAsia="Times New Roman" w:hAnsi="Times New Roman" w:cs="Times New Roman"/>
          <w:sz w:val="20"/>
          <w:szCs w:val="20"/>
          <w:shd w:val="clear" w:color="auto" w:fill="FFFFFF"/>
        </w:rPr>
        <w:t>ę</w:t>
      </w:r>
      <w:r w:rsidRPr="004A39A8">
        <w:rPr>
          <w:rFonts w:ascii="Times New Roman" w:hAnsi="Times New Roman" w:cs="Times New Roman"/>
          <w:sz w:val="20"/>
          <w:szCs w:val="20"/>
          <w:shd w:val="clear" w:color="auto" w:fill="FFFFFF"/>
        </w:rPr>
        <w:t>dem wykonawcy.</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c)</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A797F" w:rsidRPr="004A39A8" w:rsidRDefault="00EA797F" w:rsidP="00EA797F">
      <w:pPr>
        <w:spacing w:line="276" w:lineRule="auto"/>
        <w:ind w:left="709" w:hanging="283"/>
        <w:jc w:val="both"/>
        <w:rPr>
          <w:rFonts w:ascii="Times New Roman" w:hAnsi="Times New Roman" w:cs="Times New Roman"/>
          <w:sz w:val="20"/>
          <w:szCs w:val="20"/>
        </w:rPr>
      </w:pPr>
      <w:r w:rsidRPr="004A39A8">
        <w:rPr>
          <w:rFonts w:ascii="Times New Roman" w:hAnsi="Times New Roman" w:cs="Times New Roman"/>
          <w:b/>
          <w:sz w:val="20"/>
          <w:szCs w:val="20"/>
        </w:rPr>
        <w:t>d)</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Pr>
          <w:rFonts w:ascii="Times New Roman" w:hAnsi="Times New Roman" w:cs="Times New Roman"/>
          <w:sz w:val="20"/>
          <w:szCs w:val="20"/>
          <w:shd w:val="clear" w:color="auto" w:fill="FFFFFF"/>
        </w:rPr>
        <w:br/>
      </w:r>
      <w:r w:rsidRPr="004A39A8">
        <w:rPr>
          <w:rFonts w:ascii="Times New Roman" w:hAnsi="Times New Roman" w:cs="Times New Roman"/>
          <w:sz w:val="20"/>
          <w:szCs w:val="20"/>
          <w:shd w:val="clear" w:color="auto" w:fill="FFFFFF"/>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A797F" w:rsidRPr="004A39A8" w:rsidRDefault="00EA797F" w:rsidP="00EA797F">
      <w:pPr>
        <w:pStyle w:val="Akapitzlist"/>
        <w:spacing w:line="276" w:lineRule="auto"/>
        <w:ind w:left="709"/>
        <w:jc w:val="both"/>
        <w:rPr>
          <w:rFonts w:cs="Times New Roman"/>
          <w:sz w:val="20"/>
          <w:szCs w:val="20"/>
        </w:rPr>
      </w:pPr>
    </w:p>
    <w:p w:rsidR="00EA797F" w:rsidRPr="004A39A8" w:rsidRDefault="002F1956" w:rsidP="00EA797F">
      <w:pPr>
        <w:pStyle w:val="Teksttreci0"/>
        <w:shd w:val="clear" w:color="auto" w:fill="auto"/>
        <w:spacing w:line="276" w:lineRule="auto"/>
        <w:ind w:left="284" w:right="20" w:hanging="284"/>
        <w:jc w:val="both"/>
        <w:rPr>
          <w:rFonts w:ascii="Times New Roman" w:hAnsi="Times New Roman" w:cs="Times New Roman"/>
          <w:sz w:val="20"/>
          <w:szCs w:val="20"/>
        </w:rPr>
      </w:pPr>
      <w:r>
        <w:rPr>
          <w:rFonts w:ascii="Times New Roman" w:hAnsi="Times New Roman" w:cs="Times New Roman"/>
          <w:b/>
          <w:sz w:val="20"/>
          <w:szCs w:val="20"/>
        </w:rPr>
        <w:t>3)</w:t>
      </w:r>
      <w:r w:rsidR="00EA797F" w:rsidRPr="004A39A8">
        <w:rPr>
          <w:rFonts w:ascii="Times New Roman" w:hAnsi="Times New Roman" w:cs="Times New Roman"/>
          <w:b/>
          <w:sz w:val="20"/>
          <w:szCs w:val="20"/>
        </w:rPr>
        <w:tab/>
      </w:r>
      <w:r w:rsidR="00EA797F" w:rsidRPr="004A39A8">
        <w:rPr>
          <w:rFonts w:ascii="Times New Roman" w:hAnsi="Times New Roman" w:cs="Times New Roman"/>
          <w:sz w:val="20"/>
          <w:szCs w:val="20"/>
        </w:rPr>
        <w:t xml:space="preserve">W celu oceny, czy Wykonawca polegając na zdolnościach lub sytuacji innych podmiotów na zasadach określonych w pkt.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t>
      </w:r>
      <w:r w:rsidR="00B91EC4">
        <w:rPr>
          <w:rFonts w:ascii="Times New Roman" w:hAnsi="Times New Roman" w:cs="Times New Roman"/>
          <w:sz w:val="20"/>
          <w:szCs w:val="20"/>
        </w:rPr>
        <w:br/>
      </w:r>
      <w:r w:rsidR="00EA797F" w:rsidRPr="004A39A8">
        <w:rPr>
          <w:rFonts w:ascii="Times New Roman" w:hAnsi="Times New Roman" w:cs="Times New Roman"/>
          <w:sz w:val="20"/>
          <w:szCs w:val="20"/>
        </w:rPr>
        <w:t>w zakresie w jakim powołuje się na ich zasoby, warunków udziału w postępowaniu, Wykonawca:</w:t>
      </w:r>
    </w:p>
    <w:p w:rsidR="00EA797F" w:rsidRPr="004A39A8" w:rsidRDefault="00EA797F" w:rsidP="00EA797F">
      <w:pPr>
        <w:pStyle w:val="Teksttreci0"/>
        <w:shd w:val="clear" w:color="auto" w:fill="auto"/>
        <w:spacing w:line="276" w:lineRule="auto"/>
        <w:ind w:left="709" w:right="20" w:hanging="283"/>
        <w:jc w:val="both"/>
        <w:rPr>
          <w:rFonts w:ascii="Times New Roman" w:hAnsi="Times New Roman" w:cs="Times New Roman"/>
          <w:sz w:val="20"/>
          <w:szCs w:val="20"/>
        </w:rPr>
      </w:pPr>
      <w:r w:rsidRPr="004A39A8">
        <w:rPr>
          <w:rFonts w:ascii="Times New Roman" w:hAnsi="Times New Roman" w:cs="Times New Roman"/>
          <w:b/>
          <w:sz w:val="20"/>
          <w:szCs w:val="20"/>
        </w:rPr>
        <w:t>a)</w:t>
      </w:r>
      <w:r w:rsidRPr="004A39A8">
        <w:rPr>
          <w:rFonts w:ascii="Times New Roman" w:hAnsi="Times New Roman" w:cs="Times New Roman"/>
          <w:b/>
          <w:sz w:val="20"/>
          <w:szCs w:val="20"/>
        </w:rPr>
        <w:tab/>
      </w:r>
      <w:r w:rsidRPr="004A39A8">
        <w:rPr>
          <w:rFonts w:ascii="Times New Roman" w:hAnsi="Times New Roman" w:cs="Times New Roman"/>
          <w:sz w:val="20"/>
          <w:szCs w:val="20"/>
        </w:rPr>
        <w:t>składa wraz z ofertą zobowiązanie innego podmiotu do udostępnienia niezbędnych zasobów Wykonawcy</w:t>
      </w:r>
    </w:p>
    <w:p w:rsidR="00EA797F" w:rsidRPr="004A39A8" w:rsidRDefault="00EA797F" w:rsidP="00EA797F">
      <w:pPr>
        <w:pStyle w:val="Bezodstpw"/>
        <w:spacing w:line="276" w:lineRule="auto"/>
        <w:jc w:val="both"/>
        <w:rPr>
          <w:rFonts w:ascii="Times New Roman" w:hAnsi="Times New Roman" w:cs="Times New Roman"/>
          <w:b/>
          <w:sz w:val="20"/>
          <w:szCs w:val="20"/>
        </w:rPr>
      </w:pPr>
    </w:p>
    <w:p w:rsidR="00EA797F" w:rsidRPr="004A39A8" w:rsidRDefault="00DE68F1" w:rsidP="00EA797F">
      <w:pPr>
        <w:pStyle w:val="Bezodstpw"/>
        <w:spacing w:line="276" w:lineRule="auto"/>
        <w:jc w:val="both"/>
        <w:rPr>
          <w:rFonts w:ascii="Times New Roman" w:hAnsi="Times New Roman" w:cs="Times New Roman"/>
          <w:b/>
          <w:sz w:val="20"/>
          <w:szCs w:val="20"/>
        </w:rPr>
      </w:pPr>
      <w:r>
        <w:rPr>
          <w:rFonts w:ascii="Times New Roman" w:hAnsi="Times New Roman" w:cs="Times New Roman"/>
          <w:b/>
          <w:sz w:val="20"/>
          <w:szCs w:val="20"/>
        </w:rPr>
        <w:t>8</w:t>
      </w:r>
      <w:r w:rsidR="00EA797F" w:rsidRPr="004A39A8">
        <w:rPr>
          <w:rFonts w:ascii="Times New Roman" w:hAnsi="Times New Roman" w:cs="Times New Roman"/>
          <w:b/>
          <w:sz w:val="20"/>
          <w:szCs w:val="20"/>
        </w:rPr>
        <w:t>. Wspólnie ubiegających się o udzielenie zamówienia (spółki cywilne/ konsorcja)</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1)</w:t>
      </w:r>
      <w:r w:rsidRPr="004A39A8">
        <w:rPr>
          <w:rFonts w:ascii="Times New Roman" w:hAnsi="Times New Roman" w:cs="Times New Roman"/>
          <w:b/>
          <w:sz w:val="20"/>
          <w:szCs w:val="20"/>
        </w:rPr>
        <w:tab/>
      </w:r>
      <w:r w:rsidRPr="004A39A8">
        <w:rPr>
          <w:rFonts w:ascii="Times New Roman" w:hAnsi="Times New Roman" w:cs="Times New Roman"/>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39A8">
        <w:rPr>
          <w:rFonts w:ascii="Times New Roman" w:hAnsi="Times New Roman" w:cs="Times New Roman"/>
          <w:b/>
          <w:sz w:val="20"/>
          <w:szCs w:val="20"/>
        </w:rPr>
        <w:t xml:space="preserve"> </w:t>
      </w:r>
      <w:r w:rsidRPr="004A39A8">
        <w:rPr>
          <w:rFonts w:ascii="Times New Roman" w:hAnsi="Times New Roman" w:cs="Times New Roman"/>
          <w:sz w:val="20"/>
          <w:szCs w:val="20"/>
        </w:rPr>
        <w:t>winno być załączone do oferty w postaci elektronicznej.</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2)</w:t>
      </w:r>
      <w:r w:rsidRPr="004A39A8">
        <w:rPr>
          <w:rFonts w:ascii="Times New Roman" w:hAnsi="Times New Roman" w:cs="Times New Roman"/>
          <w:b/>
          <w:sz w:val="20"/>
          <w:szCs w:val="20"/>
        </w:rPr>
        <w:tab/>
      </w:r>
      <w:r w:rsidRPr="004A39A8">
        <w:rPr>
          <w:rFonts w:ascii="Times New Roman" w:hAnsi="Times New Roman" w:cs="Times New Roman"/>
          <w:sz w:val="20"/>
          <w:szCs w:val="20"/>
        </w:rPr>
        <w:t xml:space="preserve">W przypadku Wykonawców wspólnie ubiegających się o udzielenie zamówienia, oświadczenie o braku podstaw do wykluczenia z postępowania oraz spełnieniu warunków w postępowaniu składa każdy z Wykonawców wspólnie ubiegających się o zamówienie. Oświadczenie te wstępnie potwierdza spełnianie warunków udziału </w:t>
      </w:r>
      <w:r>
        <w:rPr>
          <w:rFonts w:ascii="Times New Roman" w:hAnsi="Times New Roman" w:cs="Times New Roman"/>
          <w:sz w:val="20"/>
          <w:szCs w:val="20"/>
        </w:rPr>
        <w:br/>
      </w:r>
      <w:r w:rsidRPr="004A39A8">
        <w:rPr>
          <w:rFonts w:ascii="Times New Roman" w:hAnsi="Times New Roman" w:cs="Times New Roman"/>
          <w:sz w:val="20"/>
          <w:szCs w:val="20"/>
        </w:rPr>
        <w:t>w postępowaniu oraz brak podstaw do wykluczenia w zakresie, w którym każdy z Wykonawców wykazuje spełnianie warunków udziału w postępowaniu oraz brak podstaw do wykluczenia.</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3)</w:t>
      </w:r>
      <w:r w:rsidRPr="004A39A8">
        <w:rPr>
          <w:rFonts w:ascii="Times New Roman" w:hAnsi="Times New Roman" w:cs="Times New Roman"/>
          <w:b/>
          <w:sz w:val="20"/>
          <w:szCs w:val="20"/>
        </w:rPr>
        <w:tab/>
      </w:r>
      <w:r w:rsidRPr="004A39A8">
        <w:rPr>
          <w:rFonts w:ascii="Times New Roman" w:hAnsi="Times New Roman" w:cs="Times New Roman"/>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A797F" w:rsidRPr="004A39A8" w:rsidRDefault="00EA797F" w:rsidP="00EA797F">
      <w:pPr>
        <w:spacing w:line="276" w:lineRule="auto"/>
        <w:ind w:left="284" w:hanging="284"/>
        <w:jc w:val="both"/>
        <w:rPr>
          <w:rFonts w:ascii="Times New Roman" w:hAnsi="Times New Roman" w:cs="Times New Roman"/>
          <w:sz w:val="20"/>
          <w:szCs w:val="20"/>
        </w:rPr>
      </w:pPr>
      <w:r w:rsidRPr="004A39A8">
        <w:rPr>
          <w:rFonts w:ascii="Times New Roman" w:hAnsi="Times New Roman" w:cs="Times New Roman"/>
          <w:b/>
          <w:sz w:val="20"/>
          <w:szCs w:val="20"/>
        </w:rPr>
        <w:t>4)</w:t>
      </w:r>
      <w:r w:rsidRPr="004A39A8">
        <w:rPr>
          <w:rFonts w:ascii="Times New Roman" w:hAnsi="Times New Roman" w:cs="Times New Roman"/>
          <w:b/>
          <w:sz w:val="20"/>
          <w:szCs w:val="20"/>
        </w:rPr>
        <w:tab/>
      </w:r>
      <w:r w:rsidRPr="004A39A8">
        <w:rPr>
          <w:rFonts w:ascii="Times New Roman" w:hAnsi="Times New Roman" w:cs="Times New Roman"/>
          <w:sz w:val="20"/>
          <w:szCs w:val="20"/>
          <w:shd w:val="clear" w:color="auto" w:fill="FFFFFF"/>
        </w:rPr>
        <w:t>Wykonawcy wspólnie ubiegający się o udzielenie zamówienia wskazuj</w:t>
      </w:r>
      <w:r w:rsidRPr="004A39A8">
        <w:rPr>
          <w:rFonts w:ascii="Times New Roman" w:eastAsia="Times New Roman" w:hAnsi="Times New Roman" w:cs="Times New Roman"/>
          <w:sz w:val="20"/>
          <w:szCs w:val="20"/>
          <w:shd w:val="clear" w:color="auto" w:fill="FFFFFF"/>
        </w:rPr>
        <w:t>ą</w:t>
      </w:r>
      <w:r w:rsidRPr="004A39A8">
        <w:rPr>
          <w:rFonts w:ascii="Times New Roman" w:hAnsi="Times New Roman" w:cs="Times New Roman"/>
          <w:sz w:val="20"/>
          <w:szCs w:val="20"/>
          <w:shd w:val="clear" w:color="auto" w:fill="FFFFFF"/>
        </w:rPr>
        <w:t xml:space="preserve"> w formularzu oferty, które dostawy wykonają poszczególni wykonawcy.</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XVI. Sposób obliczenia ceny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1. Wykonawca poda cenę oferty w Formularzu Ofertowym sporządzonym według wzoru stanowiącego Załącznik Nr 2 do SWZ, jako cenę brutto [z uwzględnieniem kwoty podatku od towarów i usług (VAT)] z wyszczególnieniem stawki podatku od towarów i usług (VAT).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Cena oferty stanowi wynagrodzenie ryczałtowe.</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 Cena musi być wyrażona w złotych polskich (PLN), z dokładnością nie większą niż dwa miejsca po przecinku.</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Wykonawca poda w Formularzu Ofertowym stawkę podatku od towarów i usług (VAT) właściwą dla przedmiotu zamówienia, obowiązującą według stanu prawnego na dzień składania ofert. Określenie ceny ofertowej </w:t>
      </w:r>
      <w:r>
        <w:rPr>
          <w:rFonts w:ascii="Times New Roman" w:hAnsi="Times New Roman" w:cs="Times New Roman"/>
          <w:sz w:val="20"/>
          <w:szCs w:val="20"/>
        </w:rPr>
        <w:br/>
      </w:r>
      <w:r w:rsidRPr="004A39A8">
        <w:rPr>
          <w:rFonts w:ascii="Times New Roman" w:hAnsi="Times New Roman" w:cs="Times New Roman"/>
          <w:sz w:val="20"/>
          <w:szCs w:val="20"/>
        </w:rPr>
        <w:t xml:space="preserve">z zastosowaniem nieprawidłowej stawki podatku od towarów i usług (VAT) potraktowane będzie, jako błąd </w:t>
      </w:r>
      <w:r>
        <w:rPr>
          <w:rFonts w:ascii="Times New Roman" w:hAnsi="Times New Roman" w:cs="Times New Roman"/>
          <w:sz w:val="20"/>
          <w:szCs w:val="20"/>
        </w:rPr>
        <w:br/>
      </w:r>
      <w:r w:rsidRPr="004A39A8">
        <w:rPr>
          <w:rFonts w:ascii="Times New Roman" w:hAnsi="Times New Roman" w:cs="Times New Roman"/>
          <w:sz w:val="20"/>
          <w:szCs w:val="20"/>
        </w:rPr>
        <w:t xml:space="preserve">w obliczeniu ceny i spowoduje odrzucenie oferty, jeżeli nie ziszczą się ustawowe przesłanki omyłki (na podstawie art. 226 ust. 1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10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xml:space="preserve"> w związku z art. 223 ust. 2 </w:t>
      </w:r>
      <w:proofErr w:type="spellStart"/>
      <w:r w:rsidRPr="004A39A8">
        <w:rPr>
          <w:rFonts w:ascii="Times New Roman" w:hAnsi="Times New Roman" w:cs="Times New Roman"/>
          <w:sz w:val="20"/>
          <w:szCs w:val="20"/>
        </w:rPr>
        <w:t>pkt</w:t>
      </w:r>
      <w:proofErr w:type="spellEnd"/>
      <w:r w:rsidRPr="004A39A8">
        <w:rPr>
          <w:rFonts w:ascii="Times New Roman" w:hAnsi="Times New Roman" w:cs="Times New Roman"/>
          <w:sz w:val="20"/>
          <w:szCs w:val="20"/>
        </w:rPr>
        <w:t xml:space="preserve"> 3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Rozliczenia między Zamawiającym a Wykonawcą będą prowadzone w złotych polskich (PLN).</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W przypadku rozbieżności pomiędzy ceną ryczałtową podaną cyfrowo a słownie, jako wartość właściwa zostanie przyjęta cena ryczałtowa podana słownie.</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XVII. Opis kryteriów oceny ofert, wraz z podaniem wag tych kryteriów</w:t>
      </w:r>
    </w:p>
    <w:p w:rsidR="00EA797F" w:rsidRDefault="00EA797F" w:rsidP="00EA797F">
      <w:pPr>
        <w:pStyle w:val="Standard"/>
        <w:spacing w:line="276" w:lineRule="auto"/>
        <w:jc w:val="both"/>
        <w:rPr>
          <w:rFonts w:ascii="Times New Roman" w:hAnsi="Times New Roman" w:cs="Times New Roman"/>
          <w:b/>
          <w:bCs/>
          <w:sz w:val="20"/>
          <w:szCs w:val="20"/>
          <w:shd w:val="clear" w:color="auto" w:fill="C0C0C0"/>
        </w:rPr>
      </w:pPr>
      <w:r w:rsidRPr="004A39A8">
        <w:rPr>
          <w:rFonts w:ascii="Times New Roman" w:hAnsi="Times New Roman" w:cs="Times New Roman"/>
          <w:b/>
          <w:bCs/>
          <w:sz w:val="20"/>
          <w:szCs w:val="20"/>
          <w:shd w:val="clear" w:color="auto" w:fill="C0C0C0"/>
        </w:rPr>
        <w:t>i sposobu oceny ofert</w:t>
      </w:r>
    </w:p>
    <w:p w:rsidR="001336DE" w:rsidRPr="004A39A8" w:rsidRDefault="001336DE" w:rsidP="00EA797F">
      <w:pPr>
        <w:pStyle w:val="Standard"/>
        <w:spacing w:line="276" w:lineRule="auto"/>
        <w:jc w:val="both"/>
        <w:rPr>
          <w:rFonts w:ascii="Times New Roman" w:hAnsi="Times New Roman" w:cs="Times New Roman"/>
          <w:sz w:val="20"/>
          <w:szCs w:val="20"/>
        </w:rPr>
      </w:pPr>
    </w:p>
    <w:p w:rsidR="001336DE" w:rsidRPr="001816E9" w:rsidRDefault="001336DE" w:rsidP="001336DE">
      <w:pPr>
        <w:widowControl w:val="0"/>
        <w:numPr>
          <w:ilvl w:val="0"/>
          <w:numId w:val="12"/>
        </w:numPr>
        <w:autoSpaceDN/>
        <w:spacing w:after="120" w:line="276" w:lineRule="auto"/>
        <w:ind w:left="284" w:right="-1" w:hanging="284"/>
        <w:jc w:val="both"/>
        <w:textAlignment w:val="auto"/>
        <w:rPr>
          <w:rFonts w:cs="Times New Roman" w:hint="eastAsia"/>
          <w:b/>
          <w:sz w:val="20"/>
          <w:szCs w:val="20"/>
          <w:u w:val="single"/>
        </w:rPr>
      </w:pPr>
      <w:r w:rsidRPr="001816E9">
        <w:rPr>
          <w:rFonts w:cs="Times New Roman"/>
          <w:b/>
          <w:sz w:val="20"/>
          <w:szCs w:val="20"/>
          <w:u w:val="single"/>
        </w:rPr>
        <w:t>Kryteria oceny ofert.</w:t>
      </w:r>
    </w:p>
    <w:p w:rsidR="001336DE" w:rsidRPr="001816E9" w:rsidRDefault="001336DE" w:rsidP="001336DE">
      <w:pPr>
        <w:spacing w:after="120" w:line="276" w:lineRule="auto"/>
        <w:ind w:right="-1"/>
        <w:jc w:val="both"/>
        <w:rPr>
          <w:rFonts w:cs="Times New Roman" w:hint="eastAsia"/>
          <w:sz w:val="20"/>
          <w:szCs w:val="20"/>
        </w:rPr>
      </w:pPr>
      <w:r w:rsidRPr="001816E9">
        <w:rPr>
          <w:rFonts w:cs="Times New Roman"/>
          <w:sz w:val="20"/>
          <w:szCs w:val="20"/>
        </w:rPr>
        <w:t>Kryteria oceny ofert:</w:t>
      </w:r>
    </w:p>
    <w:p w:rsidR="001336DE" w:rsidRPr="001816E9" w:rsidRDefault="001336DE" w:rsidP="001336DE">
      <w:pPr>
        <w:spacing w:after="120" w:line="276" w:lineRule="auto"/>
        <w:ind w:right="-1"/>
        <w:jc w:val="both"/>
        <w:rPr>
          <w:rFonts w:cs="Times New Roman" w:hint="eastAsia"/>
          <w:sz w:val="20"/>
          <w:szCs w:val="20"/>
        </w:rPr>
      </w:pPr>
      <w:r w:rsidRPr="001816E9">
        <w:rPr>
          <w:rFonts w:cs="Times New Roman"/>
          <w:sz w:val="20"/>
          <w:szCs w:val="20"/>
        </w:rPr>
        <w:t>Cena brutto oferty (C) – waga 60 % = 60 punktów</w:t>
      </w:r>
    </w:p>
    <w:p w:rsidR="001336DE" w:rsidRPr="001816E9" w:rsidRDefault="001336DE" w:rsidP="001336DE">
      <w:pPr>
        <w:spacing w:after="120" w:line="276" w:lineRule="auto"/>
        <w:ind w:right="-1"/>
        <w:jc w:val="both"/>
        <w:rPr>
          <w:rFonts w:cs="Times New Roman" w:hint="eastAsia"/>
          <w:sz w:val="20"/>
          <w:szCs w:val="20"/>
        </w:rPr>
      </w:pPr>
      <w:r w:rsidRPr="001816E9">
        <w:rPr>
          <w:rFonts w:cs="Times New Roman"/>
          <w:sz w:val="20"/>
          <w:szCs w:val="20"/>
        </w:rPr>
        <w:t>Termin gwarancji (G) – waga 40 % = 40 punktów</w:t>
      </w:r>
    </w:p>
    <w:p w:rsidR="001336DE" w:rsidRPr="001816E9" w:rsidRDefault="001336DE" w:rsidP="001336DE">
      <w:pPr>
        <w:widowControl w:val="0"/>
        <w:numPr>
          <w:ilvl w:val="0"/>
          <w:numId w:val="12"/>
        </w:numPr>
        <w:autoSpaceDN/>
        <w:spacing w:after="120" w:line="276" w:lineRule="auto"/>
        <w:ind w:left="284" w:hanging="284"/>
        <w:jc w:val="both"/>
        <w:textAlignment w:val="auto"/>
        <w:rPr>
          <w:rFonts w:cs="Times New Roman" w:hint="eastAsia"/>
          <w:b/>
          <w:sz w:val="20"/>
          <w:szCs w:val="20"/>
          <w:u w:val="single"/>
        </w:rPr>
      </w:pPr>
      <w:r w:rsidRPr="001816E9">
        <w:rPr>
          <w:rFonts w:cs="Times New Roman"/>
          <w:b/>
          <w:sz w:val="20"/>
          <w:szCs w:val="20"/>
          <w:u w:val="single"/>
        </w:rPr>
        <w:t>Sposób oceny i badania ofert.</w:t>
      </w:r>
    </w:p>
    <w:p w:rsidR="001336DE" w:rsidRPr="001816E9" w:rsidRDefault="001336DE" w:rsidP="001336DE">
      <w:pPr>
        <w:pStyle w:val="tekstpodstawowy31"/>
        <w:spacing w:before="0" w:after="120" w:line="276" w:lineRule="auto"/>
        <w:jc w:val="both"/>
        <w:rPr>
          <w:color w:val="auto"/>
          <w:sz w:val="20"/>
          <w:szCs w:val="20"/>
        </w:rPr>
      </w:pPr>
      <w:r w:rsidRPr="001816E9">
        <w:rPr>
          <w:color w:val="auto"/>
          <w:sz w:val="20"/>
          <w:szCs w:val="20"/>
        </w:rPr>
        <w:t>Oferta może uzyskać maksymalnie 100 punktów. Ocena punktowa zostanie dokonana według  następujących zasad:</w:t>
      </w:r>
    </w:p>
    <w:p w:rsidR="001336DE" w:rsidRPr="001816E9" w:rsidRDefault="001336DE" w:rsidP="001336DE">
      <w:pPr>
        <w:spacing w:after="120" w:line="276" w:lineRule="auto"/>
        <w:ind w:left="360" w:right="-1"/>
        <w:jc w:val="both"/>
        <w:rPr>
          <w:rFonts w:cs="Times New Roman" w:hint="eastAsia"/>
          <w:sz w:val="20"/>
          <w:szCs w:val="20"/>
        </w:rPr>
      </w:pPr>
      <w:r w:rsidRPr="001816E9">
        <w:rPr>
          <w:rFonts w:cs="Times New Roman"/>
          <w:sz w:val="20"/>
          <w:szCs w:val="20"/>
        </w:rPr>
        <w:t xml:space="preserve">A = </w:t>
      </w:r>
      <w:proofErr w:type="spellStart"/>
      <w:r w:rsidRPr="001816E9">
        <w:rPr>
          <w:rFonts w:cs="Times New Roman"/>
          <w:sz w:val="20"/>
          <w:szCs w:val="20"/>
        </w:rPr>
        <w:t>C+G</w:t>
      </w:r>
      <w:proofErr w:type="spellEnd"/>
    </w:p>
    <w:p w:rsidR="001336DE" w:rsidRPr="001816E9" w:rsidRDefault="001336DE" w:rsidP="001336DE">
      <w:pPr>
        <w:spacing w:after="120" w:line="276" w:lineRule="auto"/>
        <w:ind w:left="360" w:right="-1"/>
        <w:jc w:val="both"/>
        <w:rPr>
          <w:rFonts w:cs="Times New Roman" w:hint="eastAsia"/>
          <w:sz w:val="20"/>
          <w:szCs w:val="20"/>
        </w:rPr>
      </w:pPr>
      <w:r w:rsidRPr="001816E9">
        <w:rPr>
          <w:rFonts w:cs="Times New Roman"/>
          <w:sz w:val="20"/>
          <w:szCs w:val="20"/>
        </w:rPr>
        <w:t xml:space="preserve">A – suma punktów ocenionej ważnej oferty </w:t>
      </w:r>
    </w:p>
    <w:p w:rsidR="001336DE" w:rsidRPr="001816E9" w:rsidRDefault="001336DE" w:rsidP="001336DE">
      <w:pPr>
        <w:pStyle w:val="tekstpodstawowy31"/>
        <w:spacing w:before="0" w:after="120" w:line="276" w:lineRule="auto"/>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1336DE" w:rsidRPr="001816E9" w:rsidRDefault="001336DE" w:rsidP="001336DE">
      <w:pPr>
        <w:pStyle w:val="tekstpodstawowy31"/>
        <w:numPr>
          <w:ilvl w:val="0"/>
          <w:numId w:val="11"/>
        </w:numPr>
        <w:autoSpaceDN/>
        <w:spacing w:before="0" w:after="120" w:line="276" w:lineRule="auto"/>
        <w:ind w:left="284" w:hanging="284"/>
        <w:jc w:val="both"/>
        <w:rPr>
          <w:b/>
          <w:color w:val="auto"/>
          <w:sz w:val="20"/>
          <w:szCs w:val="20"/>
        </w:rPr>
      </w:pPr>
      <w:r w:rsidRPr="001816E9">
        <w:rPr>
          <w:b/>
          <w:color w:val="auto"/>
          <w:sz w:val="20"/>
          <w:szCs w:val="20"/>
        </w:rPr>
        <w:t>Zasady oceny wg kryterium „CENA” „C”</w:t>
      </w:r>
    </w:p>
    <w:p w:rsidR="001336DE" w:rsidRPr="001816E9" w:rsidRDefault="001336DE" w:rsidP="001336DE">
      <w:pPr>
        <w:pStyle w:val="tekstpodstawowy31"/>
        <w:spacing w:before="0" w:after="120" w:line="276" w:lineRule="auto"/>
        <w:jc w:val="both"/>
        <w:rPr>
          <w:color w:val="auto"/>
          <w:sz w:val="20"/>
          <w:szCs w:val="20"/>
        </w:rPr>
      </w:pPr>
      <w:r w:rsidRPr="001816E9">
        <w:rPr>
          <w:color w:val="auto"/>
          <w:sz w:val="20"/>
          <w:szCs w:val="20"/>
        </w:rPr>
        <w:t>Znaczenie kryterium (waga) – 60%</w:t>
      </w:r>
    </w:p>
    <w:p w:rsidR="001336DE" w:rsidRPr="001816E9" w:rsidRDefault="001336DE" w:rsidP="001336DE">
      <w:pPr>
        <w:pStyle w:val="tekstpodstawowy31"/>
        <w:spacing w:before="0" w:after="120" w:line="276" w:lineRule="auto"/>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1336DE" w:rsidRPr="002105FE" w:rsidRDefault="001336DE" w:rsidP="0085013C">
      <w:pPr>
        <w:pStyle w:val="tekstpodstawowy31"/>
        <w:spacing w:before="0" w:after="0" w:line="276" w:lineRule="auto"/>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Pr="002105FE">
        <w:rPr>
          <w:color w:val="auto"/>
          <w:sz w:val="22"/>
          <w:szCs w:val="22"/>
          <w:vertAlign w:val="superscript"/>
        </w:rPr>
        <w:t>najniższa cena brutto</w:t>
      </w:r>
    </w:p>
    <w:p w:rsidR="001336DE" w:rsidRPr="001816E9" w:rsidRDefault="001336DE" w:rsidP="001336DE">
      <w:pPr>
        <w:tabs>
          <w:tab w:val="left" w:pos="8222"/>
        </w:tabs>
        <w:spacing w:line="276" w:lineRule="auto"/>
        <w:ind w:right="1417"/>
        <w:jc w:val="both"/>
        <w:rPr>
          <w:rFonts w:cs="Times New Roman" w:hint="eastAsia"/>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w:t>
      </w:r>
      <w:proofErr w:type="spellStart"/>
      <w:r w:rsidRPr="001816E9">
        <w:rPr>
          <w:rFonts w:cs="Times New Roman"/>
          <w:sz w:val="20"/>
          <w:szCs w:val="20"/>
        </w:rPr>
        <w:t>pkt</w:t>
      </w:r>
      <w:proofErr w:type="spellEnd"/>
      <w:r w:rsidRPr="001816E9">
        <w:rPr>
          <w:rFonts w:cs="Times New Roman"/>
          <w:sz w:val="20"/>
          <w:szCs w:val="20"/>
        </w:rPr>
        <w:t xml:space="preserve"> x 60% = ilość punktów</w:t>
      </w:r>
    </w:p>
    <w:p w:rsidR="001336DE" w:rsidRPr="002105FE" w:rsidRDefault="001336DE" w:rsidP="001336DE">
      <w:pPr>
        <w:tabs>
          <w:tab w:val="left" w:pos="8222"/>
        </w:tabs>
        <w:spacing w:line="276" w:lineRule="auto"/>
        <w:ind w:left="360" w:right="1417"/>
        <w:jc w:val="both"/>
        <w:rPr>
          <w:rFonts w:cs="Times New Roman" w:hint="eastAsia"/>
          <w:vertAlign w:val="superscript"/>
        </w:rPr>
      </w:pPr>
      <w:r w:rsidRPr="002105FE">
        <w:rPr>
          <w:rFonts w:cs="Times New Roman"/>
          <w:vertAlign w:val="superscript"/>
        </w:rPr>
        <w:t xml:space="preserve">                     </w:t>
      </w:r>
      <w:r w:rsidR="0085013C">
        <w:rPr>
          <w:rFonts w:cs="Times New Roman"/>
          <w:vertAlign w:val="superscript"/>
        </w:rPr>
        <w:t xml:space="preserve">                          </w:t>
      </w:r>
      <w:r w:rsidRPr="002105FE">
        <w:rPr>
          <w:rFonts w:cs="Times New Roman"/>
          <w:vertAlign w:val="superscript"/>
        </w:rPr>
        <w:t xml:space="preserve"> cena brutto ocenianej oferty</w:t>
      </w:r>
    </w:p>
    <w:p w:rsidR="001336DE" w:rsidRPr="001816E9" w:rsidRDefault="001336DE" w:rsidP="001336DE">
      <w:pPr>
        <w:widowControl w:val="0"/>
        <w:numPr>
          <w:ilvl w:val="0"/>
          <w:numId w:val="11"/>
        </w:numPr>
        <w:autoSpaceDN/>
        <w:spacing w:line="276" w:lineRule="auto"/>
        <w:ind w:left="426" w:right="-1" w:hanging="426"/>
        <w:jc w:val="both"/>
        <w:textAlignment w:val="auto"/>
        <w:rPr>
          <w:rFonts w:cs="Times New Roman" w:hint="eastAsia"/>
          <w:b/>
          <w:sz w:val="20"/>
          <w:szCs w:val="20"/>
        </w:rPr>
      </w:pPr>
      <w:r w:rsidRPr="001816E9">
        <w:rPr>
          <w:rFonts w:cs="Times New Roman"/>
          <w:b/>
          <w:sz w:val="20"/>
          <w:szCs w:val="20"/>
        </w:rPr>
        <w:t>Zasady oceny wg kryterium „GWARANCJA” „G”</w:t>
      </w:r>
    </w:p>
    <w:p w:rsidR="001336DE" w:rsidRPr="001816E9" w:rsidRDefault="001336DE" w:rsidP="001336DE">
      <w:pPr>
        <w:spacing w:after="120" w:line="276" w:lineRule="auto"/>
        <w:ind w:left="360" w:right="-1"/>
        <w:jc w:val="both"/>
        <w:rPr>
          <w:rFonts w:cs="Times New Roman" w:hint="eastAsia"/>
          <w:sz w:val="20"/>
          <w:szCs w:val="20"/>
        </w:rPr>
      </w:pPr>
      <w:r w:rsidRPr="001816E9">
        <w:rPr>
          <w:rFonts w:cs="Times New Roman"/>
          <w:sz w:val="20"/>
          <w:szCs w:val="20"/>
        </w:rPr>
        <w:t>Znaczenie kryterium (waga) – 40%</w:t>
      </w:r>
    </w:p>
    <w:p w:rsidR="001336DE" w:rsidRPr="001816E9" w:rsidRDefault="001336DE" w:rsidP="001336DE">
      <w:pPr>
        <w:pStyle w:val="tekstpodstawowy31"/>
        <w:spacing w:before="0" w:after="0" w:line="276" w:lineRule="auto"/>
        <w:jc w:val="both"/>
        <w:rPr>
          <w:color w:val="auto"/>
          <w:sz w:val="20"/>
          <w:szCs w:val="20"/>
        </w:rPr>
      </w:pPr>
      <w:r w:rsidRPr="001816E9">
        <w:rPr>
          <w:color w:val="auto"/>
          <w:sz w:val="20"/>
          <w:szCs w:val="20"/>
        </w:rPr>
        <w:t>W ramach gwarancji:</w:t>
      </w:r>
    </w:p>
    <w:p w:rsidR="001336DE" w:rsidRPr="001816E9" w:rsidRDefault="001336DE" w:rsidP="001336DE">
      <w:pPr>
        <w:pStyle w:val="tekstpodstawowy31"/>
        <w:numPr>
          <w:ilvl w:val="0"/>
          <w:numId w:val="13"/>
        </w:numPr>
        <w:autoSpaceDN/>
        <w:spacing w:before="0" w:after="0" w:line="276" w:lineRule="auto"/>
        <w:jc w:val="both"/>
        <w:rPr>
          <w:color w:val="auto"/>
          <w:sz w:val="20"/>
          <w:szCs w:val="20"/>
        </w:rPr>
      </w:pPr>
      <w:r w:rsidRPr="001816E9">
        <w:rPr>
          <w:color w:val="auto"/>
          <w:sz w:val="20"/>
          <w:szCs w:val="20"/>
        </w:rPr>
        <w:t xml:space="preserve">Wykonawca zobowiązuje się do udzielenia okresu </w:t>
      </w:r>
      <w:r w:rsidR="00655DB7">
        <w:rPr>
          <w:rFonts w:eastAsia="Times        NewRoman"/>
          <w:color w:val="auto"/>
          <w:sz w:val="20"/>
          <w:szCs w:val="20"/>
        </w:rPr>
        <w:t>gwarancji – poniżej 6</w:t>
      </w:r>
      <w:r w:rsidRPr="001816E9">
        <w:rPr>
          <w:rFonts w:eastAsia="Times        NewRoman"/>
          <w:color w:val="auto"/>
          <w:sz w:val="20"/>
          <w:szCs w:val="20"/>
        </w:rPr>
        <w:t xml:space="preserve"> lat</w:t>
      </w:r>
      <w:r w:rsidRPr="001816E9">
        <w:rPr>
          <w:sz w:val="20"/>
          <w:szCs w:val="20"/>
        </w:rPr>
        <w:t xml:space="preserve"> od dnia podpisania protokołu odbioru końcowego robót</w:t>
      </w:r>
      <w:r w:rsidR="00655DB7">
        <w:rPr>
          <w:color w:val="auto"/>
          <w:sz w:val="20"/>
          <w:szCs w:val="20"/>
        </w:rPr>
        <w:t xml:space="preserve"> – 0</w:t>
      </w:r>
      <w:r w:rsidRPr="001816E9">
        <w:rPr>
          <w:color w:val="auto"/>
          <w:sz w:val="20"/>
          <w:szCs w:val="20"/>
        </w:rPr>
        <w:t xml:space="preserve"> </w:t>
      </w:r>
      <w:proofErr w:type="spellStart"/>
      <w:r w:rsidRPr="001816E9">
        <w:rPr>
          <w:color w:val="auto"/>
          <w:sz w:val="20"/>
          <w:szCs w:val="20"/>
        </w:rPr>
        <w:t>pkt</w:t>
      </w:r>
      <w:proofErr w:type="spellEnd"/>
      <w:r w:rsidRPr="001816E9">
        <w:rPr>
          <w:color w:val="auto"/>
          <w:sz w:val="20"/>
          <w:szCs w:val="20"/>
        </w:rPr>
        <w:t>;</w:t>
      </w:r>
    </w:p>
    <w:p w:rsidR="001336DE" w:rsidRPr="001816E9" w:rsidRDefault="001336DE" w:rsidP="001336DE">
      <w:pPr>
        <w:pStyle w:val="tekstpodstawowy31"/>
        <w:numPr>
          <w:ilvl w:val="0"/>
          <w:numId w:val="13"/>
        </w:numPr>
        <w:autoSpaceDN/>
        <w:spacing w:before="0" w:after="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- 6 lat</w:t>
      </w:r>
      <w:r w:rsidRPr="001816E9">
        <w:rPr>
          <w:sz w:val="20"/>
          <w:szCs w:val="20"/>
        </w:rPr>
        <w:t xml:space="preserve"> od dnia podpisania protokołu odbioru końcowego robót</w:t>
      </w:r>
      <w:r w:rsidR="00655DB7">
        <w:rPr>
          <w:color w:val="auto"/>
          <w:sz w:val="20"/>
          <w:szCs w:val="20"/>
        </w:rPr>
        <w:t xml:space="preserve"> – 2</w:t>
      </w:r>
      <w:r w:rsidRPr="001816E9">
        <w:rPr>
          <w:color w:val="auto"/>
          <w:sz w:val="20"/>
          <w:szCs w:val="20"/>
        </w:rPr>
        <w:t xml:space="preserve">0 </w:t>
      </w:r>
      <w:proofErr w:type="spellStart"/>
      <w:r w:rsidRPr="001816E9">
        <w:rPr>
          <w:color w:val="auto"/>
          <w:sz w:val="20"/>
          <w:szCs w:val="20"/>
        </w:rPr>
        <w:t>pkt</w:t>
      </w:r>
      <w:proofErr w:type="spellEnd"/>
      <w:r w:rsidRPr="001816E9">
        <w:rPr>
          <w:color w:val="auto"/>
          <w:sz w:val="20"/>
          <w:szCs w:val="20"/>
        </w:rPr>
        <w:t>;</w:t>
      </w:r>
    </w:p>
    <w:p w:rsidR="001336DE" w:rsidRPr="001816E9" w:rsidRDefault="001336DE" w:rsidP="001336DE">
      <w:pPr>
        <w:pStyle w:val="tekstpodstawowy31"/>
        <w:numPr>
          <w:ilvl w:val="0"/>
          <w:numId w:val="13"/>
        </w:numPr>
        <w:autoSpaceDN/>
        <w:spacing w:before="0" w:after="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- 7 lat</w:t>
      </w:r>
      <w:r w:rsidRPr="001816E9">
        <w:rPr>
          <w:sz w:val="20"/>
          <w:szCs w:val="20"/>
        </w:rPr>
        <w:t xml:space="preserve"> od dnia podpisania protokołu odbioru końcowego robót</w:t>
      </w:r>
      <w:r w:rsidRPr="001816E9">
        <w:rPr>
          <w:color w:val="auto"/>
          <w:sz w:val="20"/>
          <w:szCs w:val="20"/>
        </w:rPr>
        <w:t xml:space="preserve"> – 40 </w:t>
      </w:r>
      <w:proofErr w:type="spellStart"/>
      <w:r w:rsidRPr="001816E9">
        <w:rPr>
          <w:color w:val="auto"/>
          <w:sz w:val="20"/>
          <w:szCs w:val="20"/>
        </w:rPr>
        <w:t>pkt</w:t>
      </w:r>
      <w:proofErr w:type="spellEnd"/>
      <w:r w:rsidRPr="001816E9">
        <w:rPr>
          <w:color w:val="auto"/>
          <w:sz w:val="20"/>
          <w:szCs w:val="20"/>
        </w:rPr>
        <w:t>;</w:t>
      </w:r>
    </w:p>
    <w:p w:rsidR="001336DE" w:rsidRPr="001816E9" w:rsidRDefault="001336DE" w:rsidP="001336DE">
      <w:pPr>
        <w:pStyle w:val="tekstpodstawowy31"/>
        <w:spacing w:before="0" w:after="0" w:line="276" w:lineRule="auto"/>
        <w:ind w:left="720"/>
        <w:jc w:val="both"/>
        <w:rPr>
          <w:b/>
          <w:color w:val="auto"/>
          <w:sz w:val="20"/>
          <w:szCs w:val="20"/>
        </w:rPr>
      </w:pPr>
    </w:p>
    <w:p w:rsidR="00EA797F" w:rsidRPr="004A39A8" w:rsidRDefault="001336DE" w:rsidP="001336DE">
      <w:pPr>
        <w:spacing w:line="276" w:lineRule="auto"/>
        <w:jc w:val="both"/>
        <w:rPr>
          <w:rFonts w:ascii="Times New Roman" w:eastAsia="Times New Roman" w:hAnsi="Times New Roman" w:cs="Times New Roman"/>
          <w:color w:val="000000"/>
          <w:sz w:val="20"/>
          <w:szCs w:val="20"/>
        </w:rPr>
      </w:pPr>
      <w:r w:rsidRPr="001816E9">
        <w:rPr>
          <w:rFonts w:cs="Times New Roman"/>
          <w:sz w:val="20"/>
          <w:szCs w:val="20"/>
        </w:rPr>
        <w:t>Wyliczenie punktów zostanie dokonane z dokładnością do dwóch miejsc po przecinku</w:t>
      </w:r>
    </w:p>
    <w:p w:rsidR="005955F0" w:rsidRPr="005955F0" w:rsidRDefault="005955F0" w:rsidP="005955F0">
      <w:pPr>
        <w:widowControl w:val="0"/>
        <w:autoSpaceDN/>
        <w:spacing w:after="120" w:line="276" w:lineRule="auto"/>
        <w:ind w:right="-1"/>
        <w:jc w:val="both"/>
        <w:textAlignment w:val="auto"/>
        <w:rPr>
          <w:rFonts w:cs="Times New Roman" w:hint="eastAsia"/>
          <w:sz w:val="20"/>
          <w:szCs w:val="20"/>
        </w:rPr>
      </w:pPr>
    </w:p>
    <w:p w:rsidR="0085013C" w:rsidRDefault="00EA797F" w:rsidP="00EA797F">
      <w:pPr>
        <w:pStyle w:val="Standard"/>
        <w:spacing w:line="276" w:lineRule="auto"/>
        <w:jc w:val="both"/>
        <w:rPr>
          <w:rFonts w:ascii="Times New Roman" w:hAnsi="Times New Roman" w:cs="Times New Roman"/>
          <w:sz w:val="20"/>
          <w:szCs w:val="20"/>
        </w:rPr>
      </w:pPr>
      <w:r w:rsidRPr="005955F0">
        <w:rPr>
          <w:rFonts w:ascii="Times New Roman" w:hAnsi="Times New Roman" w:cs="Times New Roman"/>
          <w:sz w:val="20"/>
          <w:szCs w:val="20"/>
        </w:rPr>
        <w:t>1. Przy wyborze oferty Zamawiający będzie się kierował kryterium najniższej ceny</w:t>
      </w:r>
      <w:r w:rsidR="00B91EC4">
        <w:rPr>
          <w:rFonts w:ascii="Times New Roman" w:hAnsi="Times New Roman" w:cs="Times New Roman"/>
          <w:sz w:val="20"/>
          <w:szCs w:val="20"/>
        </w:rPr>
        <w:t xml:space="preserve"> i</w:t>
      </w:r>
      <w:r w:rsidR="005955F0" w:rsidRPr="005955F0">
        <w:rPr>
          <w:rFonts w:ascii="Times New Roman" w:hAnsi="Times New Roman" w:cs="Times New Roman"/>
          <w:sz w:val="20"/>
          <w:szCs w:val="20"/>
        </w:rPr>
        <w:t xml:space="preserve"> okresu gwarancji</w:t>
      </w:r>
      <w:bookmarkStart w:id="2" w:name="_Hlk64480035"/>
      <w:r w:rsidR="0085013C">
        <w:rPr>
          <w:rFonts w:ascii="Times New Roman" w:hAnsi="Times New Roman" w:cs="Times New Roman"/>
          <w:sz w:val="20"/>
          <w:szCs w:val="20"/>
        </w:rPr>
        <w:t>.</w:t>
      </w:r>
    </w:p>
    <w:p w:rsidR="00EA797F" w:rsidRPr="005955F0" w:rsidRDefault="00EA797F" w:rsidP="00EA797F">
      <w:pPr>
        <w:pStyle w:val="Standard"/>
        <w:spacing w:line="276" w:lineRule="auto"/>
        <w:jc w:val="both"/>
        <w:rPr>
          <w:rFonts w:ascii="Times New Roman" w:hAnsi="Times New Roman" w:cs="Times New Roman"/>
          <w:sz w:val="20"/>
          <w:szCs w:val="20"/>
        </w:rPr>
      </w:pPr>
      <w:r w:rsidRPr="005955F0">
        <w:rPr>
          <w:rFonts w:ascii="Times New Roman" w:hAnsi="Times New Roman" w:cs="Times New Roman"/>
          <w:sz w:val="20"/>
          <w:szCs w:val="20"/>
        </w:rPr>
        <w:t>2. Ocenie będą podlegać wyłącznie oferty nie podlegające odrzuceniu.</w:t>
      </w:r>
    </w:p>
    <w:p w:rsidR="005955F0" w:rsidRPr="005955F0" w:rsidRDefault="005955F0" w:rsidP="00EA797F">
      <w:pPr>
        <w:pStyle w:val="Standard"/>
        <w:spacing w:line="276" w:lineRule="auto"/>
        <w:jc w:val="both"/>
        <w:rPr>
          <w:rFonts w:ascii="Times New Roman" w:hAnsi="Times New Roman" w:cs="Times New Roman"/>
          <w:sz w:val="20"/>
          <w:szCs w:val="20"/>
        </w:rPr>
      </w:pPr>
      <w:r w:rsidRPr="005955F0">
        <w:rPr>
          <w:rFonts w:cs="Times New Roman"/>
          <w:sz w:val="20"/>
          <w:szCs w:val="20"/>
        </w:rPr>
        <w:t xml:space="preserve">3.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5955F0">
        <w:rPr>
          <w:rFonts w:cs="Times New Roman"/>
          <w:sz w:val="20"/>
          <w:szCs w:val="20"/>
        </w:rPr>
        <w:t>Pzp</w:t>
      </w:r>
      <w:proofErr w:type="spellEnd"/>
      <w:r w:rsidRPr="005955F0">
        <w:rPr>
          <w:rFonts w:cs="Times New Roman"/>
          <w:sz w:val="20"/>
          <w:szCs w:val="20"/>
        </w:rPr>
        <w:t xml:space="preserve"> i przedmiotowej SWZ oraz zostanie uznana </w:t>
      </w:r>
      <w:r w:rsidRPr="005955F0">
        <w:rPr>
          <w:rFonts w:cs="Times New Roman"/>
          <w:sz w:val="20"/>
          <w:szCs w:val="20"/>
        </w:rPr>
        <w:br/>
        <w:t>za najkorzystniejszą w oparciu o podane kryteria wyboru</w:t>
      </w:r>
    </w:p>
    <w:bookmarkEnd w:id="2"/>
    <w:p w:rsidR="00EA797F" w:rsidRPr="005955F0" w:rsidRDefault="00EA797F" w:rsidP="00EA797F">
      <w:pPr>
        <w:pStyle w:val="Standard"/>
        <w:spacing w:line="276" w:lineRule="auto"/>
        <w:jc w:val="both"/>
        <w:rPr>
          <w:rFonts w:ascii="Times New Roman" w:hAnsi="Times New Roman" w:cs="Times New Roman"/>
          <w:sz w:val="20"/>
          <w:szCs w:val="20"/>
        </w:rPr>
      </w:pPr>
      <w:r w:rsidRPr="005955F0">
        <w:rPr>
          <w:rFonts w:ascii="Times New Roman" w:hAnsi="Times New Roman" w:cs="Times New Roman"/>
          <w:sz w:val="20"/>
          <w:szCs w:val="20"/>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6. Jeżeli zostanie złożona oferta, której wybór prowadziłby do powstania u Zamawiającego obowiązku podatkowego zgodnie z ustawą z dnia 11 marca 2004r. o podatku od towarów i usług (</w:t>
      </w:r>
      <w:proofErr w:type="spellStart"/>
      <w:r w:rsidRPr="004A39A8">
        <w:rPr>
          <w:rFonts w:ascii="Times New Roman" w:hAnsi="Times New Roman" w:cs="Times New Roman"/>
          <w:sz w:val="20"/>
          <w:szCs w:val="20"/>
        </w:rPr>
        <w:t>t.j</w:t>
      </w:r>
      <w:proofErr w:type="spellEnd"/>
      <w:r w:rsidRPr="004A39A8">
        <w:rPr>
          <w:rFonts w:ascii="Times New Roman" w:hAnsi="Times New Roman" w:cs="Times New Roman"/>
          <w:sz w:val="20"/>
          <w:szCs w:val="20"/>
        </w:rPr>
        <w:t xml:space="preserve">.: Dz. U.  z 2020r. </w:t>
      </w:r>
      <w:proofErr w:type="spellStart"/>
      <w:r w:rsidRPr="004A39A8">
        <w:rPr>
          <w:rFonts w:ascii="Times New Roman" w:hAnsi="Times New Roman" w:cs="Times New Roman"/>
          <w:sz w:val="20"/>
          <w:szCs w:val="20"/>
        </w:rPr>
        <w:t>poz</w:t>
      </w:r>
      <w:proofErr w:type="spellEnd"/>
      <w:r w:rsidRPr="004A39A8">
        <w:rPr>
          <w:rFonts w:ascii="Times New Roman" w:hAnsi="Times New Roman" w:cs="Times New Roman"/>
          <w:sz w:val="20"/>
          <w:szCs w:val="20"/>
        </w:rPr>
        <w:t xml:space="preserve"> 106, ze zm.), dla celów zastosowania kryterium ceny Zamawiający dolicza do przedstawionej w tej ofercie ceny kwotę podatku od towarów </w:t>
      </w:r>
      <w:r>
        <w:rPr>
          <w:rFonts w:ascii="Times New Roman" w:hAnsi="Times New Roman" w:cs="Times New Roman"/>
          <w:sz w:val="20"/>
          <w:szCs w:val="20"/>
        </w:rPr>
        <w:br/>
      </w:r>
      <w:r w:rsidRPr="004A39A8">
        <w:rPr>
          <w:rFonts w:ascii="Times New Roman" w:hAnsi="Times New Roman" w:cs="Times New Roman"/>
          <w:sz w:val="20"/>
          <w:szCs w:val="20"/>
        </w:rPr>
        <w:t>i usług, którą miałby obowiązek rozliczyć.</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7. W ofercie, o której mowa w ust. 6, Wykonawca ma obowiązek:</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1</w:t>
      </w:r>
      <w:r w:rsidR="005955F0">
        <w:rPr>
          <w:rFonts w:ascii="Times New Roman" w:hAnsi="Times New Roman" w:cs="Times New Roman"/>
          <w:sz w:val="20"/>
          <w:szCs w:val="20"/>
        </w:rPr>
        <w:t>)</w:t>
      </w:r>
      <w:r w:rsidRPr="004A39A8">
        <w:rPr>
          <w:rFonts w:ascii="Times New Roman" w:hAnsi="Times New Roman" w:cs="Times New Roman"/>
          <w:sz w:val="20"/>
          <w:szCs w:val="20"/>
        </w:rPr>
        <w:t xml:space="preserve"> poinformowania Zamawiającego, że wybór jego oferty będzie prowadził do powstania u Zamawiającego obowiązku podatkowego;</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w:t>
      </w:r>
      <w:r w:rsidR="005955F0">
        <w:rPr>
          <w:rFonts w:ascii="Times New Roman" w:hAnsi="Times New Roman" w:cs="Times New Roman"/>
          <w:sz w:val="20"/>
          <w:szCs w:val="20"/>
        </w:rPr>
        <w:t>)</w:t>
      </w:r>
      <w:r w:rsidRPr="004A39A8">
        <w:rPr>
          <w:rFonts w:ascii="Times New Roman" w:hAnsi="Times New Roman" w:cs="Times New Roman"/>
          <w:sz w:val="20"/>
          <w:szCs w:val="20"/>
        </w:rPr>
        <w:t xml:space="preserve"> wskazania nazwy (rodzaju) towaru lub usługi, których dostawa lub świadczenie będą prowadziły do powstania obowiązku podatkowego;</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3</w:t>
      </w:r>
      <w:r w:rsidR="005955F0">
        <w:rPr>
          <w:rFonts w:ascii="Times New Roman" w:hAnsi="Times New Roman" w:cs="Times New Roman"/>
          <w:sz w:val="20"/>
          <w:szCs w:val="20"/>
        </w:rPr>
        <w:t>)</w:t>
      </w:r>
      <w:r w:rsidRPr="004A39A8">
        <w:rPr>
          <w:rFonts w:ascii="Times New Roman" w:hAnsi="Times New Roman" w:cs="Times New Roman"/>
          <w:sz w:val="20"/>
          <w:szCs w:val="20"/>
        </w:rPr>
        <w:t xml:space="preserve"> wskazania wartości towaru lub usługi objętego obowiązkiem podatkowym Zamawiającego, bez kwoty podatku;</w:t>
      </w:r>
    </w:p>
    <w:p w:rsidR="00EA797F" w:rsidRPr="004A39A8" w:rsidRDefault="005955F0"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w:t>
      </w:r>
      <w:r w:rsidR="00EA797F" w:rsidRPr="004A39A8">
        <w:rPr>
          <w:rFonts w:ascii="Times New Roman" w:hAnsi="Times New Roman" w:cs="Times New Roman"/>
          <w:sz w:val="20"/>
          <w:szCs w:val="20"/>
        </w:rPr>
        <w:t xml:space="preserve"> wskazania stawki podatku od towarów i usług, która zgodnie z wiedzą Wykonawcy, będzie miała zastosowanie.</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8. Zamawiający wybiera najkorzystniejszą ofertę w terminie związania ofertą określonym w SWZ.</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9. Jeżeli termin związania ofertą upłynie przed wyborem najkorzystniejszej oferty, Zamawiający wezwie Wykonawcę, którego oferta otrzymała najwyższą ocenę, do wyrażenia, w wyznaczonym przez Zamawiającego terminie, pisemnej zgody na wybór jego oferty.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10. W przypadku braku zgody, o której mowa w ust. 9, oferta podlega odrzuceniu, a Zamawiający zwraca się </w:t>
      </w:r>
      <w:r>
        <w:rPr>
          <w:rFonts w:ascii="Times New Roman" w:hAnsi="Times New Roman" w:cs="Times New Roman"/>
          <w:sz w:val="20"/>
          <w:szCs w:val="20"/>
        </w:rPr>
        <w:br/>
      </w:r>
      <w:r w:rsidRPr="004A39A8">
        <w:rPr>
          <w:rFonts w:ascii="Times New Roman" w:hAnsi="Times New Roman" w:cs="Times New Roman"/>
          <w:sz w:val="20"/>
          <w:szCs w:val="20"/>
        </w:rPr>
        <w:t>o wyrażenie takiej zgody do kolejnego Wykonawcy, którego oferta została najwyżej oceniona, chyba że zachodzą przesłanki do unieważnienia postępowania.</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XVIII. Informacje o formalnościach, jakie muszą zostać dopełnione po wyborze oferty w celu zawarcia umowy w sprawie zamówienia publicznego</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Zamawiający zawiera umowę w sprawie zamówienia publicznego, z uwzględnieniem art. </w:t>
      </w:r>
      <w:r w:rsidRPr="00E4017F">
        <w:rPr>
          <w:rFonts w:ascii="Times New Roman" w:hAnsi="Times New Roman" w:cs="Times New Roman"/>
          <w:sz w:val="20"/>
          <w:szCs w:val="20"/>
        </w:rPr>
        <w:t xml:space="preserve">577 </w:t>
      </w:r>
      <w:proofErr w:type="spellStart"/>
      <w:r w:rsidRPr="00E4017F">
        <w:rPr>
          <w:rFonts w:ascii="Times New Roman" w:hAnsi="Times New Roman" w:cs="Times New Roman"/>
          <w:sz w:val="20"/>
          <w:szCs w:val="20"/>
        </w:rPr>
        <w:t>pzp</w:t>
      </w:r>
      <w:proofErr w:type="spellEnd"/>
      <w:r w:rsidRPr="00E4017F">
        <w:rPr>
          <w:rFonts w:ascii="Times New Roman" w:hAnsi="Times New Roman" w:cs="Times New Roman"/>
          <w:sz w:val="20"/>
          <w:szCs w:val="20"/>
        </w:rPr>
        <w:t>,</w:t>
      </w:r>
      <w:r w:rsidRPr="006972E6">
        <w:rPr>
          <w:rFonts w:ascii="Times New Roman" w:hAnsi="Times New Roman" w:cs="Times New Roman"/>
          <w:color w:val="FF0000"/>
          <w:sz w:val="20"/>
          <w:szCs w:val="20"/>
        </w:rPr>
        <w:t xml:space="preserve"> </w:t>
      </w:r>
      <w:r w:rsidRPr="004A39A8">
        <w:rPr>
          <w:rFonts w:ascii="Times New Roman" w:hAnsi="Times New Roman" w:cs="Times New Roman"/>
          <w:sz w:val="20"/>
          <w:szCs w:val="20"/>
        </w:rPr>
        <w:t>w terminie nie krótszym niż 5 dni od dnia przesłania zawiadomienia o wyborze najkorzystniejszej oferty, jeżeli zawiadomienie to zostało przesłane przy użyciu środków komunikacji elektronicznej, albo 10 dni, jeżeli zostało przesłane w inny sposób.</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 Zamawiający może zawrzeć umowę w sprawie zamówienia publicznego przed upływem terminu, o którym mowa </w:t>
      </w:r>
      <w:r>
        <w:rPr>
          <w:rFonts w:ascii="Times New Roman" w:hAnsi="Times New Roman" w:cs="Times New Roman"/>
          <w:sz w:val="20"/>
          <w:szCs w:val="20"/>
        </w:rPr>
        <w:br/>
      </w:r>
      <w:r w:rsidRPr="004A39A8">
        <w:rPr>
          <w:rFonts w:ascii="Times New Roman" w:hAnsi="Times New Roman" w:cs="Times New Roman"/>
          <w:sz w:val="20"/>
          <w:szCs w:val="20"/>
        </w:rPr>
        <w:t>w ust. 1, jeżeli w postępowaniu o udzielenie zamówienia złożono tylko jedną ofertę.</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Wykonawca, którego oferta została wybrana jako najkorzystniejsza, zostanie poinformowany przez Zamawiającego </w:t>
      </w:r>
      <w:r>
        <w:rPr>
          <w:rFonts w:ascii="Times New Roman" w:hAnsi="Times New Roman" w:cs="Times New Roman"/>
          <w:sz w:val="20"/>
          <w:szCs w:val="20"/>
        </w:rPr>
        <w:br/>
      </w:r>
      <w:r w:rsidRPr="004A39A8">
        <w:rPr>
          <w:rFonts w:ascii="Times New Roman" w:hAnsi="Times New Roman" w:cs="Times New Roman"/>
          <w:sz w:val="20"/>
          <w:szCs w:val="20"/>
        </w:rPr>
        <w:t>o miejscu i terminie podpisania umowy.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4. Wykonawca, o którym mowa w ust. 1, ma obowiązek zawrzeć umowę w sprawie zamówienia na warunkach określonych w projektowanych postanowieniach umowy, które stanowią Załącznik Nr 1 do SWZ. Umowa zostanie uzupełniona o zapisy wynikające ze złożonej oferty.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5. Przed podpisaniem umowy Wykonawcy wspólnie ubiegający się o udzielenie zamówienia (w przypadku wyboru ich oferty jako najkorzystniejszej) przedstawią Zamawiającemu umowę regulującą współpracę tych Wykonawców.</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A797F" w:rsidRPr="0085013C" w:rsidRDefault="00EA797F" w:rsidP="00EA797F">
      <w:pPr>
        <w:tabs>
          <w:tab w:val="left" w:pos="360"/>
        </w:tabs>
        <w:spacing w:after="120" w:line="276" w:lineRule="auto"/>
        <w:jc w:val="both"/>
        <w:rPr>
          <w:rFonts w:ascii="Times New Roman" w:hAnsi="Times New Roman" w:cs="Times New Roman"/>
          <w:b/>
          <w:sz w:val="20"/>
          <w:szCs w:val="20"/>
        </w:rPr>
      </w:pPr>
      <w:r w:rsidRPr="0085013C">
        <w:rPr>
          <w:rFonts w:ascii="Times New Roman" w:hAnsi="Times New Roman" w:cs="Times New Roman"/>
          <w:b/>
          <w:sz w:val="20"/>
          <w:szCs w:val="20"/>
        </w:rPr>
        <w:t>7. Zamawiający żąda złożenia przez Wykonawcę zabezpieczenia należytego wykonania umowy. Służy ono pokryciu roszczeń z tytułu niewykonania lub nienależytego wykonania umowy.</w:t>
      </w:r>
    </w:p>
    <w:p w:rsidR="00EA797F" w:rsidRPr="004A39A8" w:rsidRDefault="00EA797F" w:rsidP="00EA79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hAnsi="Times New Roman" w:cs="Times New Roman"/>
          <w:sz w:val="20"/>
          <w:szCs w:val="20"/>
        </w:rPr>
        <w:t xml:space="preserve">8. Zamawiający żąda od Wykonawcy, którego oferta została wybrana, wniesienia zabezpieczenia należytego wykonania umowy w wysokości </w:t>
      </w:r>
      <w:r w:rsidRPr="00E4017F">
        <w:rPr>
          <w:rFonts w:ascii="Times New Roman" w:hAnsi="Times New Roman" w:cs="Times New Roman"/>
          <w:sz w:val="20"/>
          <w:szCs w:val="20"/>
        </w:rPr>
        <w:t xml:space="preserve">5 % </w:t>
      </w:r>
      <w:r w:rsidRPr="004A39A8">
        <w:rPr>
          <w:rFonts w:ascii="Times New Roman" w:hAnsi="Times New Roman" w:cs="Times New Roman"/>
          <w:sz w:val="20"/>
          <w:szCs w:val="20"/>
        </w:rPr>
        <w:t xml:space="preserve">ceny całkowitej podanej w ofercie (tj. ceny ofertowej brutto). Zabezpieczenie może być wnoszone w następujących formach: </w:t>
      </w:r>
    </w:p>
    <w:p w:rsidR="00EA797F" w:rsidRPr="004A39A8" w:rsidRDefault="00EA797F" w:rsidP="00EA797F">
      <w:pPr>
        <w:pStyle w:val="Akapitzlist"/>
        <w:numPr>
          <w:ilvl w:val="0"/>
          <w:numId w:val="6"/>
        </w:numPr>
        <w:tabs>
          <w:tab w:val="left" w:pos="348"/>
        </w:tabs>
        <w:spacing w:after="120" w:line="276" w:lineRule="auto"/>
        <w:jc w:val="both"/>
        <w:rPr>
          <w:rFonts w:cs="Times New Roman"/>
          <w:sz w:val="20"/>
          <w:szCs w:val="20"/>
        </w:rPr>
      </w:pPr>
      <w:r w:rsidRPr="004A39A8">
        <w:rPr>
          <w:rFonts w:cs="Times New Roman"/>
          <w:sz w:val="20"/>
          <w:szCs w:val="20"/>
        </w:rPr>
        <w:t xml:space="preserve">pieniądzu; </w:t>
      </w:r>
    </w:p>
    <w:p w:rsidR="00EA797F" w:rsidRPr="004A39A8" w:rsidRDefault="00EA797F" w:rsidP="00EA797F">
      <w:pPr>
        <w:pStyle w:val="Akapitzlist"/>
        <w:numPr>
          <w:ilvl w:val="0"/>
          <w:numId w:val="6"/>
        </w:numPr>
        <w:tabs>
          <w:tab w:val="left" w:pos="348"/>
        </w:tabs>
        <w:spacing w:after="120" w:line="276" w:lineRule="auto"/>
        <w:jc w:val="both"/>
        <w:rPr>
          <w:rFonts w:cs="Times New Roman"/>
          <w:sz w:val="20"/>
          <w:szCs w:val="20"/>
        </w:rPr>
      </w:pPr>
      <w:r w:rsidRPr="004A39A8">
        <w:rPr>
          <w:rFonts w:cs="Times New Roman"/>
          <w:sz w:val="20"/>
          <w:szCs w:val="20"/>
        </w:rPr>
        <w:t xml:space="preserve">poręczeniach bankowych lub poręczeniach spółdzielczej kasy oszczędnościowo – kredytowej, z tym że zobowiązanie kasy jest zawsze zobowiązaniem pieniężnym; </w:t>
      </w:r>
    </w:p>
    <w:p w:rsidR="00EA797F" w:rsidRPr="004A39A8" w:rsidRDefault="00EA797F" w:rsidP="00EA797F">
      <w:pPr>
        <w:pStyle w:val="Akapitzlist"/>
        <w:numPr>
          <w:ilvl w:val="0"/>
          <w:numId w:val="6"/>
        </w:numPr>
        <w:tabs>
          <w:tab w:val="left" w:pos="348"/>
        </w:tabs>
        <w:spacing w:after="120" w:line="276" w:lineRule="auto"/>
        <w:jc w:val="both"/>
        <w:rPr>
          <w:rFonts w:cs="Times New Roman"/>
          <w:sz w:val="20"/>
          <w:szCs w:val="20"/>
        </w:rPr>
      </w:pPr>
      <w:r w:rsidRPr="004A39A8">
        <w:rPr>
          <w:rFonts w:cs="Times New Roman"/>
          <w:sz w:val="20"/>
          <w:szCs w:val="20"/>
        </w:rPr>
        <w:t xml:space="preserve">gwarancjach bankowych; </w:t>
      </w:r>
    </w:p>
    <w:p w:rsidR="00EA797F" w:rsidRPr="004A39A8" w:rsidRDefault="00EA797F" w:rsidP="00EA797F">
      <w:pPr>
        <w:pStyle w:val="Akapitzlist"/>
        <w:numPr>
          <w:ilvl w:val="0"/>
          <w:numId w:val="6"/>
        </w:numPr>
        <w:tabs>
          <w:tab w:val="left" w:pos="348"/>
        </w:tabs>
        <w:spacing w:after="120" w:line="276" w:lineRule="auto"/>
        <w:jc w:val="both"/>
        <w:rPr>
          <w:rFonts w:cs="Times New Roman"/>
          <w:sz w:val="20"/>
          <w:szCs w:val="20"/>
        </w:rPr>
      </w:pPr>
      <w:r w:rsidRPr="004A39A8">
        <w:rPr>
          <w:rFonts w:cs="Times New Roman"/>
          <w:sz w:val="20"/>
          <w:szCs w:val="20"/>
        </w:rPr>
        <w:t xml:space="preserve">gwarancjach ubezpieczeniowych; </w:t>
      </w:r>
    </w:p>
    <w:p w:rsidR="00EA797F" w:rsidRPr="004A39A8" w:rsidRDefault="00EA797F" w:rsidP="00EA797F">
      <w:pPr>
        <w:pStyle w:val="Akapitzlist"/>
        <w:numPr>
          <w:ilvl w:val="0"/>
          <w:numId w:val="6"/>
        </w:numPr>
        <w:tabs>
          <w:tab w:val="left" w:pos="348"/>
        </w:tabs>
        <w:spacing w:after="120" w:line="276" w:lineRule="auto"/>
        <w:jc w:val="both"/>
        <w:rPr>
          <w:rFonts w:cs="Times New Roman"/>
          <w:sz w:val="20"/>
          <w:szCs w:val="20"/>
        </w:rPr>
      </w:pPr>
      <w:r w:rsidRPr="004A39A8">
        <w:rPr>
          <w:rFonts w:cs="Times New Roman"/>
          <w:sz w:val="20"/>
          <w:szCs w:val="20"/>
        </w:rPr>
        <w:t xml:space="preserve">poręczeniach udzielanych przez podmioty, o których mowa w art. 6b ust 5 </w:t>
      </w:r>
      <w:proofErr w:type="spellStart"/>
      <w:r w:rsidRPr="004A39A8">
        <w:rPr>
          <w:rFonts w:cs="Times New Roman"/>
          <w:sz w:val="20"/>
          <w:szCs w:val="20"/>
        </w:rPr>
        <w:t>pkt</w:t>
      </w:r>
      <w:proofErr w:type="spellEnd"/>
      <w:r w:rsidRPr="004A39A8">
        <w:rPr>
          <w:rFonts w:cs="Times New Roman"/>
          <w:sz w:val="20"/>
          <w:szCs w:val="20"/>
        </w:rPr>
        <w:t xml:space="preserve"> 2 ustawy z dnia 9 listopada 2000r. o utworzeniu Polskiej Agencji Rozwoju Przedsiębiorczości. </w:t>
      </w:r>
    </w:p>
    <w:p w:rsidR="00EA797F" w:rsidRPr="004A39A8" w:rsidRDefault="00EA797F" w:rsidP="00EA797F">
      <w:pPr>
        <w:widowControl w:val="0"/>
        <w:tabs>
          <w:tab w:val="left" w:pos="360"/>
        </w:tabs>
        <w:spacing w:after="120" w:line="276" w:lineRule="auto"/>
        <w:ind w:left="360"/>
        <w:jc w:val="both"/>
        <w:textAlignment w:val="auto"/>
        <w:rPr>
          <w:rFonts w:ascii="Times New Roman" w:hAnsi="Times New Roman" w:cs="Times New Roman"/>
          <w:sz w:val="20"/>
          <w:szCs w:val="20"/>
        </w:rPr>
      </w:pPr>
      <w:r w:rsidRPr="004A39A8">
        <w:rPr>
          <w:rFonts w:ascii="Times New Roman" w:hAnsi="Times New Roman" w:cs="Times New Roman"/>
          <w:sz w:val="20"/>
          <w:szCs w:val="20"/>
        </w:rPr>
        <w:t xml:space="preserve">9. Za zgodą za Zamawiającego zabezpieczenie może być wnoszone również:  </w:t>
      </w:r>
    </w:p>
    <w:p w:rsidR="00EA797F" w:rsidRPr="004A39A8" w:rsidRDefault="00EA797F" w:rsidP="00EA797F">
      <w:pPr>
        <w:pStyle w:val="Akapitzlist"/>
        <w:numPr>
          <w:ilvl w:val="0"/>
          <w:numId w:val="7"/>
        </w:numPr>
        <w:tabs>
          <w:tab w:val="left" w:pos="774"/>
        </w:tabs>
        <w:spacing w:after="120" w:line="276" w:lineRule="auto"/>
        <w:jc w:val="both"/>
        <w:rPr>
          <w:rFonts w:cs="Times New Roman"/>
          <w:sz w:val="20"/>
          <w:szCs w:val="20"/>
        </w:rPr>
      </w:pPr>
      <w:r w:rsidRPr="004A39A8">
        <w:rPr>
          <w:rFonts w:cs="Times New Roman"/>
          <w:sz w:val="20"/>
          <w:szCs w:val="20"/>
        </w:rPr>
        <w:t xml:space="preserve"> w wekslach z poręczeniem wekslowym banku lub spółdzielczej kasy oszczędnościowo – kredytowej;</w:t>
      </w:r>
    </w:p>
    <w:p w:rsidR="00EA797F" w:rsidRPr="004A39A8" w:rsidRDefault="00EA797F" w:rsidP="00EA797F">
      <w:pPr>
        <w:pStyle w:val="Akapitzlist"/>
        <w:numPr>
          <w:ilvl w:val="0"/>
          <w:numId w:val="7"/>
        </w:numPr>
        <w:tabs>
          <w:tab w:val="left" w:pos="774"/>
        </w:tabs>
        <w:spacing w:after="120" w:line="276" w:lineRule="auto"/>
        <w:jc w:val="both"/>
        <w:rPr>
          <w:rFonts w:cs="Times New Roman"/>
          <w:sz w:val="20"/>
          <w:szCs w:val="20"/>
        </w:rPr>
      </w:pPr>
      <w:r w:rsidRPr="004A39A8">
        <w:rPr>
          <w:rFonts w:cs="Times New Roman"/>
          <w:sz w:val="20"/>
          <w:szCs w:val="20"/>
        </w:rPr>
        <w:lastRenderedPageBreak/>
        <w:t>przez ustanowienie zastawu na papierach wartościowych emitowanych przez Skarb Państwa lub jednostkę samorządu terytorialnego;</w:t>
      </w:r>
    </w:p>
    <w:p w:rsidR="00EA797F" w:rsidRPr="004A39A8" w:rsidRDefault="00EA797F" w:rsidP="00EA797F">
      <w:pPr>
        <w:pStyle w:val="Akapitzlist"/>
        <w:numPr>
          <w:ilvl w:val="0"/>
          <w:numId w:val="7"/>
        </w:numPr>
        <w:tabs>
          <w:tab w:val="left" w:pos="774"/>
        </w:tabs>
        <w:spacing w:after="120" w:line="276" w:lineRule="auto"/>
        <w:jc w:val="both"/>
        <w:rPr>
          <w:rFonts w:cs="Times New Roman"/>
          <w:sz w:val="20"/>
          <w:szCs w:val="20"/>
        </w:rPr>
      </w:pPr>
      <w:r w:rsidRPr="004A39A8">
        <w:rPr>
          <w:rFonts w:cs="Times New Roman"/>
          <w:sz w:val="20"/>
          <w:szCs w:val="20"/>
        </w:rPr>
        <w:t xml:space="preserve">przez ustanowienie zastawu rejestrowego na zasadach określonych w przepisach o zastawie rejestrowym </w:t>
      </w:r>
      <w:r>
        <w:rPr>
          <w:rFonts w:cs="Times New Roman"/>
          <w:sz w:val="20"/>
          <w:szCs w:val="20"/>
        </w:rPr>
        <w:br/>
      </w:r>
      <w:r w:rsidRPr="004A39A8">
        <w:rPr>
          <w:rFonts w:cs="Times New Roman"/>
          <w:sz w:val="20"/>
          <w:szCs w:val="20"/>
        </w:rPr>
        <w:t>i rejestrze zastawów.</w:t>
      </w:r>
    </w:p>
    <w:p w:rsidR="00EA797F" w:rsidRPr="004A39A8" w:rsidRDefault="00EA797F" w:rsidP="00E401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hAnsi="Times New Roman" w:cs="Times New Roman"/>
          <w:sz w:val="20"/>
          <w:szCs w:val="20"/>
        </w:rPr>
        <w:t xml:space="preserve">10. Zabezpieczenie wnoszone w pieniądzu winno być wpłacone </w:t>
      </w:r>
      <w:r w:rsidRPr="004A39A8">
        <w:rPr>
          <w:rFonts w:ascii="Times New Roman" w:hAnsi="Times New Roman" w:cs="Times New Roman"/>
          <w:b/>
          <w:sz w:val="20"/>
          <w:szCs w:val="20"/>
        </w:rPr>
        <w:t>przelewem</w:t>
      </w:r>
      <w:r w:rsidRPr="004A39A8">
        <w:rPr>
          <w:rFonts w:ascii="Times New Roman" w:hAnsi="Times New Roman" w:cs="Times New Roman"/>
          <w:sz w:val="20"/>
          <w:szCs w:val="20"/>
        </w:rPr>
        <w:t xml:space="preserve"> na rachunek bankowy wskazany przez Zamawiającego. Zabezpieczenie wnoszone w pozostałych formach winno być złożone w oryginale do depozytu w siedzibie Zamawiającego. </w:t>
      </w:r>
    </w:p>
    <w:p w:rsidR="00EA797F" w:rsidRPr="004A39A8" w:rsidRDefault="00EA797F" w:rsidP="00E401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hAnsi="Times New Roman" w:cs="Times New Roman"/>
          <w:sz w:val="20"/>
          <w:szCs w:val="20"/>
        </w:rPr>
        <w:t>11.Gwarancja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EA797F" w:rsidRPr="004A39A8" w:rsidRDefault="00EA797F" w:rsidP="00E401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eastAsia="Times New Roman" w:hAnsi="Times New Roman" w:cs="Times New Roman"/>
          <w:kern w:val="0"/>
          <w:sz w:val="20"/>
          <w:szCs w:val="20"/>
          <w:lang w:eastAsia="pl-PL"/>
        </w:rPr>
        <w:t xml:space="preserve">12.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A797F" w:rsidRPr="004A39A8" w:rsidRDefault="00EA797F" w:rsidP="00E401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eastAsia="Times New Roman" w:hAnsi="Times New Roman" w:cs="Times New Roman"/>
          <w:kern w:val="0"/>
          <w:sz w:val="20"/>
          <w:szCs w:val="20"/>
          <w:lang w:eastAsia="pl-PL"/>
        </w:rPr>
        <w:t xml:space="preserve">13.W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EA797F" w:rsidRPr="004A39A8" w:rsidRDefault="00EA797F" w:rsidP="00E401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eastAsia="Times New Roman" w:hAnsi="Times New Roman" w:cs="Times New Roman"/>
          <w:kern w:val="0"/>
          <w:sz w:val="20"/>
          <w:szCs w:val="20"/>
          <w:lang w:eastAsia="pl-PL"/>
        </w:rPr>
        <w:t xml:space="preserve">14. Wypłata, o której mowa w </w:t>
      </w:r>
      <w:proofErr w:type="spellStart"/>
      <w:r w:rsidRPr="004A39A8">
        <w:rPr>
          <w:rFonts w:ascii="Times New Roman" w:eastAsia="Times New Roman" w:hAnsi="Times New Roman" w:cs="Times New Roman"/>
          <w:kern w:val="0"/>
          <w:sz w:val="20"/>
          <w:szCs w:val="20"/>
          <w:lang w:eastAsia="pl-PL"/>
        </w:rPr>
        <w:t>pkt</w:t>
      </w:r>
      <w:proofErr w:type="spellEnd"/>
      <w:r w:rsidRPr="004A39A8">
        <w:rPr>
          <w:rFonts w:ascii="Times New Roman" w:eastAsia="Times New Roman" w:hAnsi="Times New Roman" w:cs="Times New Roman"/>
          <w:kern w:val="0"/>
          <w:sz w:val="20"/>
          <w:szCs w:val="20"/>
          <w:lang w:eastAsia="pl-PL"/>
        </w:rPr>
        <w:t xml:space="preserve"> 13, następuje nie później niż w ostatnim dniu ważności dotychczasowego zabezpieczenia.</w:t>
      </w:r>
    </w:p>
    <w:p w:rsidR="00EA797F" w:rsidRPr="004A39A8" w:rsidRDefault="00EA797F" w:rsidP="00E4017F">
      <w:pPr>
        <w:widowControl w:val="0"/>
        <w:tabs>
          <w:tab w:val="left" w:pos="360"/>
        </w:tabs>
        <w:spacing w:after="120" w:line="276" w:lineRule="auto"/>
        <w:jc w:val="both"/>
        <w:textAlignment w:val="auto"/>
        <w:rPr>
          <w:rFonts w:ascii="Times New Roman" w:hAnsi="Times New Roman" w:cs="Times New Roman"/>
          <w:sz w:val="20"/>
          <w:szCs w:val="20"/>
        </w:rPr>
      </w:pPr>
      <w:r w:rsidRPr="004A39A8">
        <w:rPr>
          <w:rFonts w:ascii="Times New Roman" w:hAnsi="Times New Roman" w:cs="Times New Roman"/>
          <w:sz w:val="20"/>
          <w:szCs w:val="20"/>
        </w:rPr>
        <w:t>15. 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EA797F" w:rsidRPr="004A39A8" w:rsidRDefault="00EA797F" w:rsidP="00E4017F">
      <w:pPr>
        <w:pStyle w:val="Standard"/>
        <w:spacing w:line="276" w:lineRule="auto"/>
        <w:jc w:val="both"/>
        <w:rPr>
          <w:rFonts w:ascii="Times New Roman" w:hAnsi="Times New Roman" w:cs="Times New Roman"/>
          <w:sz w:val="20"/>
          <w:szCs w:val="20"/>
        </w:rPr>
      </w:pPr>
    </w:p>
    <w:p w:rsidR="00EA797F" w:rsidRDefault="00EA797F" w:rsidP="00EA797F">
      <w:pPr>
        <w:tabs>
          <w:tab w:val="left" w:pos="709"/>
        </w:tabs>
        <w:suppressAutoHyphens w:val="0"/>
        <w:autoSpaceDE w:val="0"/>
        <w:spacing w:after="120" w:line="276" w:lineRule="auto"/>
        <w:jc w:val="both"/>
        <w:rPr>
          <w:rFonts w:ascii="Times New Roman" w:hAnsi="Times New Roman" w:cs="Times New Roman"/>
          <w:sz w:val="20"/>
          <w:szCs w:val="20"/>
        </w:rPr>
      </w:pPr>
      <w:r w:rsidRPr="004A39A8">
        <w:rPr>
          <w:rFonts w:ascii="Times New Roman" w:hAnsi="Times New Roman" w:cs="Times New Roman"/>
          <w:sz w:val="20"/>
          <w:szCs w:val="20"/>
        </w:rPr>
        <w:t>Przed podpisaniem umowy Wykonawca ma obowiązek przedłożyć Zamawiającemu:</w:t>
      </w:r>
    </w:p>
    <w:p w:rsidR="0085013C" w:rsidRDefault="0085013C" w:rsidP="0085013C">
      <w:pPr>
        <w:numPr>
          <w:ilvl w:val="0"/>
          <w:numId w:val="14"/>
        </w:numPr>
        <w:tabs>
          <w:tab w:val="left" w:pos="408"/>
        </w:tabs>
        <w:suppressAutoHyphens w:val="0"/>
        <w:autoSpaceDE w:val="0"/>
        <w:autoSpaceDN/>
        <w:spacing w:after="120" w:line="276" w:lineRule="auto"/>
        <w:jc w:val="both"/>
        <w:textAlignment w:val="auto"/>
        <w:rPr>
          <w:rFonts w:cs="Times New Roman" w:hint="eastAsia"/>
          <w:sz w:val="20"/>
          <w:szCs w:val="20"/>
        </w:rPr>
      </w:pPr>
      <w:r w:rsidRPr="00BF2CF7">
        <w:rPr>
          <w:rFonts w:cs="Times New Roman"/>
          <w:sz w:val="20"/>
          <w:szCs w:val="20"/>
        </w:rPr>
        <w:t xml:space="preserve">wskaże kierownika budowy oraz przedłoży kopie dokumentów potwierdzających posiadanie przez niego stosownych uprawnień do kierowania robotami w specjalności konstrukcyjno – </w:t>
      </w:r>
      <w:r w:rsidRPr="00CB3616">
        <w:rPr>
          <w:rFonts w:cs="Times New Roman"/>
          <w:sz w:val="20"/>
          <w:szCs w:val="20"/>
        </w:rPr>
        <w:t>budowlanej i elektrycznej,</w:t>
      </w:r>
      <w:r w:rsidRPr="00BF2CF7">
        <w:rPr>
          <w:rFonts w:cs="Times New Roman"/>
          <w:sz w:val="20"/>
          <w:szCs w:val="20"/>
        </w:rPr>
        <w:t xml:space="preserve"> drogowej lub odpowiadające im ważne uprawnienia budowlane wydane na podstawie wcześniej obowiązujących przepisów i jego  przynależność do właściwej izby samorządu zawod</w:t>
      </w:r>
      <w:r>
        <w:rPr>
          <w:rFonts w:cs="Times New Roman"/>
          <w:sz w:val="20"/>
          <w:szCs w:val="20"/>
        </w:rPr>
        <w:t>owego;</w:t>
      </w:r>
    </w:p>
    <w:p w:rsidR="00665CD5" w:rsidRPr="004A39A8" w:rsidRDefault="00665CD5" w:rsidP="00665CD5">
      <w:pPr>
        <w:numPr>
          <w:ilvl w:val="0"/>
          <w:numId w:val="14"/>
        </w:numPr>
        <w:tabs>
          <w:tab w:val="left" w:pos="-360"/>
          <w:tab w:val="left" w:pos="48"/>
        </w:tabs>
        <w:suppressAutoHyphens w:val="0"/>
        <w:autoSpaceDE w:val="0"/>
        <w:spacing w:after="120" w:line="276" w:lineRule="auto"/>
        <w:jc w:val="both"/>
        <w:textAlignment w:val="auto"/>
        <w:rPr>
          <w:rFonts w:ascii="Times New Roman" w:hAnsi="Times New Roman" w:cs="Times New Roman"/>
          <w:sz w:val="20"/>
          <w:szCs w:val="20"/>
        </w:rPr>
      </w:pPr>
      <w:r w:rsidRPr="004A39A8">
        <w:rPr>
          <w:rFonts w:ascii="Times New Roman" w:hAnsi="Times New Roman" w:cs="Times New Roman"/>
          <w:sz w:val="20"/>
          <w:szCs w:val="20"/>
        </w:rPr>
        <w:t xml:space="preserve">osobę posiadającą uprawnienia do prowadzenia robót w zakresie niezbędnym do prowadzenia obsługi geodezyjnej inwestycji </w:t>
      </w:r>
    </w:p>
    <w:p w:rsidR="00665CD5" w:rsidRDefault="00665CD5" w:rsidP="00665CD5">
      <w:pPr>
        <w:pStyle w:val="Akapitzlist"/>
        <w:widowControl/>
        <w:numPr>
          <w:ilvl w:val="0"/>
          <w:numId w:val="14"/>
        </w:numPr>
        <w:tabs>
          <w:tab w:val="left" w:pos="348"/>
          <w:tab w:val="left" w:pos="756"/>
        </w:tabs>
        <w:suppressAutoHyphens w:val="0"/>
        <w:autoSpaceDE w:val="0"/>
        <w:spacing w:after="120" w:line="276" w:lineRule="auto"/>
        <w:jc w:val="both"/>
        <w:rPr>
          <w:rFonts w:cs="Times New Roman"/>
          <w:sz w:val="20"/>
          <w:szCs w:val="20"/>
        </w:rPr>
      </w:pPr>
      <w:r w:rsidRPr="004A39A8">
        <w:rPr>
          <w:rFonts w:cs="Times New Roman"/>
          <w:sz w:val="20"/>
          <w:szCs w:val="20"/>
        </w:rPr>
        <w:t>Przed podpisaniem umowy Wykonawca zobowiązany jest przedłożyć Zamawiającemu oświadczenie wraz wykazem wszystkich osób wykonujących roboty budowlane objęte przedmiotem zamówienia, polegające na wykonaniu czynności, o których mowa w rozdziale – opis przedmiotu zamówienia SWZ;</w:t>
      </w:r>
    </w:p>
    <w:p w:rsidR="00665CD5" w:rsidRPr="00665CD5" w:rsidRDefault="00665CD5" w:rsidP="00665CD5">
      <w:pPr>
        <w:pStyle w:val="Akapitzlist"/>
        <w:widowControl/>
        <w:numPr>
          <w:ilvl w:val="0"/>
          <w:numId w:val="14"/>
        </w:numPr>
        <w:tabs>
          <w:tab w:val="left" w:pos="408"/>
        </w:tabs>
        <w:suppressAutoHyphens w:val="0"/>
        <w:autoSpaceDE w:val="0"/>
        <w:autoSpaceDN/>
        <w:spacing w:after="120" w:line="276" w:lineRule="auto"/>
        <w:jc w:val="both"/>
        <w:rPr>
          <w:sz w:val="20"/>
          <w:szCs w:val="20"/>
        </w:rPr>
      </w:pPr>
      <w:r w:rsidRPr="00111036">
        <w:rPr>
          <w:sz w:val="20"/>
          <w:szCs w:val="20"/>
        </w:rPr>
        <w:t>kopię aktualnej polisy ubezpieczenia odpowiedzialności cywilnej w zakresie prowadzonej działalności gospodarczej, o której mowa we wzorze umowy;</w:t>
      </w:r>
    </w:p>
    <w:p w:rsidR="00B45573" w:rsidRPr="00572BD3" w:rsidRDefault="0085013C" w:rsidP="00EA797F">
      <w:pPr>
        <w:numPr>
          <w:ilvl w:val="0"/>
          <w:numId w:val="14"/>
        </w:numPr>
        <w:tabs>
          <w:tab w:val="left" w:pos="408"/>
        </w:tabs>
        <w:suppressAutoHyphens w:val="0"/>
        <w:autoSpaceDE w:val="0"/>
        <w:autoSpaceDN/>
        <w:spacing w:after="120" w:line="276" w:lineRule="auto"/>
        <w:jc w:val="both"/>
        <w:textAlignment w:val="auto"/>
        <w:rPr>
          <w:rFonts w:ascii="Times New Roman" w:hAnsi="Times New Roman" w:cs="Times New Roman"/>
          <w:sz w:val="20"/>
          <w:szCs w:val="20"/>
        </w:rPr>
      </w:pPr>
      <w:r w:rsidRPr="00572BD3">
        <w:rPr>
          <w:rFonts w:ascii="Times New Roman" w:hAnsi="Times New Roman" w:cs="Times New Roman"/>
          <w:sz w:val="20"/>
          <w:szCs w:val="20"/>
        </w:rPr>
        <w:t xml:space="preserve">kosztorys ofertowy, jako dokument informacyjny, nie wpływający w żaden sposób na realizację i rozliczenie umowy z wyjątkiem zapisów § 12 ust. 4 </w:t>
      </w:r>
      <w:proofErr w:type="spellStart"/>
      <w:r w:rsidRPr="00572BD3">
        <w:rPr>
          <w:rFonts w:ascii="Times New Roman" w:hAnsi="Times New Roman" w:cs="Times New Roman"/>
          <w:sz w:val="20"/>
          <w:szCs w:val="20"/>
        </w:rPr>
        <w:t>pkt</w:t>
      </w:r>
      <w:proofErr w:type="spellEnd"/>
      <w:r w:rsidRPr="00572BD3">
        <w:rPr>
          <w:rFonts w:ascii="Times New Roman" w:hAnsi="Times New Roman" w:cs="Times New Roman"/>
          <w:sz w:val="20"/>
          <w:szCs w:val="20"/>
        </w:rPr>
        <w:t xml:space="preserve"> 6.</w:t>
      </w:r>
    </w:p>
    <w:p w:rsidR="00B45573" w:rsidRDefault="00B45573" w:rsidP="00EA797F">
      <w:pPr>
        <w:pStyle w:val="Bezodstpw"/>
        <w:spacing w:line="276" w:lineRule="auto"/>
        <w:jc w:val="both"/>
        <w:rPr>
          <w:rFonts w:ascii="Times New Roman" w:hAnsi="Times New Roman" w:cs="Times New Roman"/>
          <w:b/>
          <w:sz w:val="20"/>
          <w:szCs w:val="20"/>
          <w:shd w:val="clear" w:color="auto" w:fill="C0C0C0"/>
        </w:rPr>
      </w:pPr>
    </w:p>
    <w:p w:rsidR="00EA797F" w:rsidRPr="004A39A8" w:rsidRDefault="00EA797F" w:rsidP="00EA797F">
      <w:pPr>
        <w:pStyle w:val="Bezodstpw"/>
        <w:spacing w:line="276" w:lineRule="auto"/>
        <w:jc w:val="both"/>
        <w:rPr>
          <w:rFonts w:ascii="Times New Roman" w:hAnsi="Times New Roman" w:cs="Times New Roman"/>
          <w:sz w:val="20"/>
          <w:szCs w:val="20"/>
        </w:rPr>
      </w:pPr>
      <w:r w:rsidRPr="004A39A8">
        <w:rPr>
          <w:rFonts w:ascii="Times New Roman" w:hAnsi="Times New Roman" w:cs="Times New Roman"/>
          <w:b/>
          <w:sz w:val="20"/>
          <w:szCs w:val="20"/>
          <w:shd w:val="clear" w:color="auto" w:fill="C0C0C0"/>
        </w:rPr>
        <w:t>XIX. Ochrona danych osobowych</w:t>
      </w:r>
    </w:p>
    <w:p w:rsidR="006E5706" w:rsidRPr="006E5706" w:rsidRDefault="006E5706" w:rsidP="006E5706">
      <w:pPr>
        <w:spacing w:before="60" w:after="60"/>
        <w:ind w:right="40"/>
        <w:jc w:val="both"/>
        <w:rPr>
          <w:rFonts w:ascii="Times New Roman" w:hAnsi="Times New Roman" w:cs="Times New Roman"/>
          <w:sz w:val="20"/>
        </w:rPr>
      </w:pPr>
      <w:r w:rsidRPr="006E5706">
        <w:rPr>
          <w:rFonts w:ascii="Times New Roman" w:hAnsi="Times New Roman" w:cs="Times New Roman"/>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 Administratorem Pani/Pana danych osobowych jest Wójt Gminy Gubin, ul. Obrońców Pokoju 20, 66-620 Gubin tel. 68 359 16 40</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2. W sprawach z zakresu ochrony danych osobowych mogą Państwo kontaktować się z Inspektorem Ochrony Danych pod adresem e-mail: inspektor@cbi24.pl</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lastRenderedPageBreak/>
        <w:t xml:space="preserve">3. Dane osobowe będą przetwarzane w celu związanym z postępowaniem o udzielenie zamówienia publicznego. </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4. 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5. Podstawą prawną przetwarzania danych jest art. 6 ust. 1 lit. c) ww. Rozporządzenia w związku z przepisami PZP.</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6. Odbiorcami Pani/Pana danych będą osoby lub podmioty, którym udostępniona zostanie dokumentacja postępowania w oparciu o art. 18 oraz art. 74 ust. 4 PZP.</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8. Osoba, której dane dotyczą ma prawo do:</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 xml:space="preserve"> - dostępu do treści swoich danych oraz możliwości ich poprawiania, sprostowania, ograniczenia przetwarzania, </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 w przypadku gdy przetwarzanie danych odbywa się z naruszeniem przepisów Rozporządzenia służy prawo wniesienia skargi do organu nadzorczego tj. Prezesa Urzędu Ochrony Danych Osobowych, ul. Stawki 2, 00-193 Warszawa,</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9. Osobie, której dane dotyczą nie przysługuje:</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 w związku z art. 17 ust. 3 lit. b, d lub e Rozporządzenia prawo do usunięcia danych osobowych;</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 prawo do przenoszenia danych osobowych, o którym mowa w art. 20 Rozporządzenia;</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 xml:space="preserve">- na podstawie art. 21 Rozporządzenia prawo sprzeciwu, wobec przetwarzania danych osobowych. </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12. Wystąpienie z żądaniem, o którym mowa w art. 18 ust. 1 Rozporządzenia, nie ogranicza przetwarzania danych osobowych do czasu zakończenia postępowania o udzielenie zamówienia publicznego.</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13. W przypadku danych osobowych zamieszczonych przez Administratora w Biuletynie Zamówień Publicznych, prawa, o których mowa w art. 15 i art. 16 Rozporządzenia, są wykonywane w drodze żądania skierowanego do Administratora.</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15. Skorzystanie przez osobę, której dane dotyczą, z uprawnienia do sprostowania lub uzupełnienia, o którym mowa w art. 16 Rozporządzenia, nie może naruszać integralności protokołu oraz jego załączników.</w:t>
      </w:r>
    </w:p>
    <w:p w:rsidR="006E5706" w:rsidRPr="006E5706" w:rsidRDefault="006E5706" w:rsidP="006E5706">
      <w:pPr>
        <w:jc w:val="both"/>
        <w:rPr>
          <w:rFonts w:ascii="Times New Roman" w:hAnsi="Times New Roman" w:cs="Times New Roman"/>
          <w:sz w:val="20"/>
        </w:rPr>
      </w:pPr>
      <w:r w:rsidRPr="006E5706">
        <w:rPr>
          <w:rFonts w:ascii="Times New Roman" w:hAnsi="Times New Roman" w:cs="Times New Roman"/>
          <w:sz w:val="20"/>
        </w:rPr>
        <w:t>16. Ponadto informujemy, iż w związku z przetwarzaniem Pani/Pana danych osobowych nie podlega Pan/Pani decyzjom, które się opierają wyłącznie na zautomatyzowanym przetwarzaniu, w tym profilowaniu, o czym stanowi art. 22 Rozporządzenia.</w:t>
      </w:r>
    </w:p>
    <w:p w:rsidR="00EA797F" w:rsidRPr="004A39A8" w:rsidRDefault="00EA797F" w:rsidP="00EA797F">
      <w:pPr>
        <w:pStyle w:val="Bezodstpw"/>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XX. Pouczenie o środkach ochrony prawnej przysługujących Wykonawcy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 Odwołanie przysługuje na:</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2.1. niezgodną z przepisami ustawy czynność Zamawiającego, podjętą w postępowaniu o udzielenie zamówienia, </w:t>
      </w:r>
      <w:r>
        <w:rPr>
          <w:rFonts w:ascii="Times New Roman" w:hAnsi="Times New Roman" w:cs="Times New Roman"/>
          <w:sz w:val="20"/>
          <w:szCs w:val="20"/>
        </w:rPr>
        <w:br/>
      </w:r>
      <w:r w:rsidRPr="004A39A8">
        <w:rPr>
          <w:rFonts w:ascii="Times New Roman" w:hAnsi="Times New Roman" w:cs="Times New Roman"/>
          <w:sz w:val="20"/>
          <w:szCs w:val="20"/>
        </w:rPr>
        <w:t>w tym na projektowane postanowienie umowy;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2.2. zaniechanie czynności w postępowaniu o udzielenie zamówienia, do której Zamawiający był obowiązany na podstawie ustawy.</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3. Odwołanie wnosi się do Prezesa Krajowej Izby Odwoławczej w formie pisemnej albo w formie elektronicznej albo </w:t>
      </w:r>
      <w:r>
        <w:rPr>
          <w:rFonts w:ascii="Times New Roman" w:hAnsi="Times New Roman" w:cs="Times New Roman"/>
          <w:sz w:val="20"/>
          <w:szCs w:val="20"/>
        </w:rPr>
        <w:br/>
      </w:r>
      <w:r w:rsidRPr="004A39A8">
        <w:rPr>
          <w:rFonts w:ascii="Times New Roman" w:hAnsi="Times New Roman" w:cs="Times New Roman"/>
          <w:sz w:val="20"/>
          <w:szCs w:val="20"/>
        </w:rPr>
        <w:t>w postaci elektronicznej opatrzone podpisem zaufanym.</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4. Na orzeczenie Krajowej Izby Odwoławczej oraz postanowienie Prezesa Krajowej Izby Odwoławczej, o którym mowa w art. 519 ust. 1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 stronom oraz uczestnikom postępowania odwoławczego przysługuje skarga do sądu. Skargę wnosi się do Sądu Okręgowego w Warszawie za pośrednictwem Prezesa Krajowej Izby Odwoławczej.</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5. Szczegółowe informacje dotyczące środków ochrony prawnej określone są w Dziale IX „Środki ochrony prawnej” </w:t>
      </w:r>
      <w:proofErr w:type="spellStart"/>
      <w:r w:rsidRPr="004A39A8">
        <w:rPr>
          <w:rFonts w:ascii="Times New Roman" w:hAnsi="Times New Roman" w:cs="Times New Roman"/>
          <w:sz w:val="20"/>
          <w:szCs w:val="20"/>
        </w:rPr>
        <w:t>pzp</w:t>
      </w:r>
      <w:proofErr w:type="spellEnd"/>
      <w:r w:rsidRPr="004A39A8">
        <w:rPr>
          <w:rFonts w:ascii="Times New Roman" w:hAnsi="Times New Roman" w:cs="Times New Roman"/>
          <w:sz w:val="20"/>
          <w:szCs w:val="20"/>
        </w:rPr>
        <w:t>.</w:t>
      </w:r>
    </w:p>
    <w:p w:rsidR="00EA797F" w:rsidRPr="004A39A8" w:rsidRDefault="00EA797F" w:rsidP="00EA797F">
      <w:pPr>
        <w:pStyle w:val="Standard"/>
        <w:spacing w:line="276" w:lineRule="auto"/>
        <w:jc w:val="both"/>
        <w:rPr>
          <w:rFonts w:ascii="Times New Roman" w:hAnsi="Times New Roman" w:cs="Times New Roman"/>
          <w:sz w:val="20"/>
          <w:szCs w:val="20"/>
        </w:rPr>
      </w:pP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b/>
          <w:bCs/>
          <w:sz w:val="20"/>
          <w:szCs w:val="20"/>
          <w:shd w:val="clear" w:color="auto" w:fill="C0C0C0"/>
        </w:rPr>
        <w:t>XXI. Załączniki do SWZ</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Integralną częścią niniejszej SWZ stanowią następujące załączniki:</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lastRenderedPageBreak/>
        <w:t>Projektowane postanowienia umowy w sprawie zamówienia publicznego – Załącznik Nr 1;</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 xml:space="preserve"> Formularz Ofertowy - Załącznik nr 2;</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Oświadczenie o spełnieniu warunków udziału w postępowaniu – Załącznik Nr 3</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Oświadczenie o niepodleganiu wykluczeniu – Załącznik Nr 4;</w:t>
      </w:r>
    </w:p>
    <w:p w:rsidR="00EA797F"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Wykaz robót budowlanych - Załącznik Nr 5;</w:t>
      </w:r>
    </w:p>
    <w:p w:rsidR="00665CD5" w:rsidRPr="004A39A8" w:rsidRDefault="00665CD5" w:rsidP="00EA797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Tabela elementów scalonych -  </w:t>
      </w:r>
      <w:r w:rsidRPr="004A39A8">
        <w:rPr>
          <w:rFonts w:ascii="Times New Roman" w:hAnsi="Times New Roman" w:cs="Times New Roman"/>
          <w:sz w:val="20"/>
          <w:szCs w:val="20"/>
        </w:rPr>
        <w:t>Załącznik Nr</w:t>
      </w:r>
      <w:r>
        <w:rPr>
          <w:rFonts w:ascii="Times New Roman" w:hAnsi="Times New Roman" w:cs="Times New Roman"/>
          <w:sz w:val="20"/>
          <w:szCs w:val="20"/>
        </w:rPr>
        <w:t xml:space="preserve"> 6</w:t>
      </w:r>
    </w:p>
    <w:p w:rsidR="00EA797F" w:rsidRPr="004A39A8" w:rsidRDefault="00EA797F" w:rsidP="00EA797F">
      <w:pPr>
        <w:pStyle w:val="Standard"/>
        <w:spacing w:line="276" w:lineRule="auto"/>
        <w:jc w:val="both"/>
        <w:rPr>
          <w:rFonts w:ascii="Times New Roman" w:hAnsi="Times New Roman" w:cs="Times New Roman"/>
          <w:sz w:val="20"/>
          <w:szCs w:val="20"/>
        </w:rPr>
      </w:pPr>
      <w:r w:rsidRPr="004A39A8">
        <w:rPr>
          <w:rFonts w:ascii="Times New Roman" w:hAnsi="Times New Roman" w:cs="Times New Roman"/>
          <w:sz w:val="20"/>
          <w:szCs w:val="20"/>
        </w:rPr>
        <w:t>Przed</w:t>
      </w:r>
      <w:r w:rsidR="00E4017F">
        <w:rPr>
          <w:rFonts w:ascii="Times New Roman" w:hAnsi="Times New Roman" w:cs="Times New Roman"/>
          <w:sz w:val="20"/>
          <w:szCs w:val="20"/>
        </w:rPr>
        <w:t>miot zamówienia - Załącznik Nr 7</w:t>
      </w:r>
      <w:r w:rsidRPr="004A39A8">
        <w:rPr>
          <w:rFonts w:ascii="Times New Roman" w:hAnsi="Times New Roman" w:cs="Times New Roman"/>
          <w:sz w:val="20"/>
          <w:szCs w:val="20"/>
        </w:rPr>
        <w:t>;</w:t>
      </w:r>
    </w:p>
    <w:p w:rsidR="00EA797F" w:rsidRDefault="00EA797F" w:rsidP="00EA797F">
      <w:pPr>
        <w:pStyle w:val="Standard"/>
        <w:spacing w:line="360" w:lineRule="auto"/>
        <w:jc w:val="both"/>
        <w:rPr>
          <w:rFonts w:ascii="Times New Roman" w:hAnsi="Times New Roman"/>
        </w:rPr>
      </w:pPr>
    </w:p>
    <w:p w:rsidR="00EA797F" w:rsidRDefault="00EA797F"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B273EE" w:rsidRDefault="00B273EE" w:rsidP="00EA797F">
      <w:pPr>
        <w:pStyle w:val="Standard"/>
        <w:spacing w:line="360" w:lineRule="auto"/>
        <w:jc w:val="both"/>
        <w:rPr>
          <w:rFonts w:ascii="Times New Roman" w:hAnsi="Times New Roman"/>
        </w:rPr>
      </w:pPr>
    </w:p>
    <w:p w:rsidR="00EA797F" w:rsidRDefault="00EA797F" w:rsidP="00EA797F">
      <w:pPr>
        <w:pStyle w:val="Standard"/>
        <w:spacing w:line="360" w:lineRule="auto"/>
        <w:jc w:val="both"/>
        <w:rPr>
          <w:rFonts w:ascii="Times New Roman" w:hAnsi="Times New Roman"/>
        </w:rPr>
      </w:pPr>
    </w:p>
    <w:sectPr w:rsidR="00EA797F" w:rsidSect="00CF059D">
      <w:footerReference w:type="default" r:id="rId9"/>
      <w:pgSz w:w="11906" w:h="16838"/>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8EAA09" w15:done="0"/>
  <w15:commentEx w15:paraId="2CB0B897" w15:done="0"/>
  <w15:commentEx w15:paraId="4DFCBD46" w15:done="0"/>
  <w15:commentEx w15:paraId="22474C32" w15:done="0"/>
  <w15:commentEx w15:paraId="359C4344" w15:done="0"/>
  <w15:commentEx w15:paraId="3FC40CFA" w15:done="0"/>
  <w15:commentEx w15:paraId="69697BC0" w15:done="0"/>
  <w15:commentEx w15:paraId="25598E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01A6" w16cex:dateUtc="2021-10-18T12:22:00Z"/>
  <w16cex:commentExtensible w16cex:durableId="25180161" w16cex:dateUtc="2021-10-18T12:21:00Z"/>
  <w16cex:commentExtensible w16cex:durableId="25180224" w16cex:dateUtc="2021-10-18T12:24:00Z"/>
  <w16cex:commentExtensible w16cex:durableId="251A83EF" w16cex:dateUtc="2021-10-20T10:02:00Z"/>
  <w16cex:commentExtensible w16cex:durableId="251A8623" w16cex:dateUtc="2021-10-20T10:12:00Z"/>
  <w16cex:commentExtensible w16cex:durableId="25180412" w16cex:dateUtc="2021-10-18T12:32:00Z"/>
  <w16cex:commentExtensible w16cex:durableId="251A85E2" w16cex:dateUtc="2021-10-20T10:11:00Z"/>
  <w16cex:commentExtensible w16cex:durableId="251A85C9" w16cex:dateUtc="2021-10-20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EAA09" w16cid:durableId="251801A6"/>
  <w16cid:commentId w16cid:paraId="2CB0B897" w16cid:durableId="25180161"/>
  <w16cid:commentId w16cid:paraId="4DFCBD46" w16cid:durableId="25180224"/>
  <w16cid:commentId w16cid:paraId="22474C32" w16cid:durableId="251A83EF"/>
  <w16cid:commentId w16cid:paraId="359C4344" w16cid:durableId="251A8623"/>
  <w16cid:commentId w16cid:paraId="3FC40CFA" w16cid:durableId="25180412"/>
  <w16cid:commentId w16cid:paraId="69697BC0" w16cid:durableId="251A85E2"/>
  <w16cid:commentId w16cid:paraId="25598E4A" w16cid:durableId="251A85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00" w:rsidRDefault="00DD7700" w:rsidP="00EA797F">
      <w:pPr>
        <w:rPr>
          <w:rFonts w:hint="eastAsia"/>
        </w:rPr>
      </w:pPr>
      <w:r>
        <w:separator/>
      </w:r>
    </w:p>
  </w:endnote>
  <w:endnote w:type="continuationSeparator" w:id="0">
    <w:p w:rsidR="00DD7700" w:rsidRDefault="00DD7700" w:rsidP="00EA797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GEKKD+TimesNewRoman">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B" w:rsidRDefault="00864B1B">
    <w:pPr>
      <w:pStyle w:val="Stopka"/>
      <w:jc w:val="right"/>
      <w:rPr>
        <w:rFonts w:hint="eastAsia"/>
      </w:rPr>
    </w:pPr>
    <w:r>
      <w:rPr>
        <w:rFonts w:ascii="Cambria" w:hAnsi="Cambria"/>
        <w:sz w:val="28"/>
        <w:szCs w:val="28"/>
      </w:rPr>
      <w:t xml:space="preserve">str. </w:t>
    </w:r>
    <w:r w:rsidR="0093087A">
      <w:rPr>
        <w:rFonts w:ascii="Cambria" w:hAnsi="Cambria"/>
        <w:sz w:val="28"/>
        <w:szCs w:val="28"/>
      </w:rPr>
      <w:fldChar w:fldCharType="begin"/>
    </w:r>
    <w:r>
      <w:rPr>
        <w:rFonts w:ascii="Cambria" w:hAnsi="Cambria"/>
        <w:sz w:val="28"/>
        <w:szCs w:val="28"/>
      </w:rPr>
      <w:instrText xml:space="preserve"> PAGE </w:instrText>
    </w:r>
    <w:r w:rsidR="0093087A">
      <w:rPr>
        <w:rFonts w:ascii="Cambria" w:hAnsi="Cambria"/>
        <w:sz w:val="28"/>
        <w:szCs w:val="28"/>
      </w:rPr>
      <w:fldChar w:fldCharType="separate"/>
    </w:r>
    <w:r w:rsidR="00B24FD4">
      <w:rPr>
        <w:rFonts w:ascii="Cambria" w:hAnsi="Cambria"/>
        <w:noProof/>
        <w:sz w:val="28"/>
        <w:szCs w:val="28"/>
      </w:rPr>
      <w:t>1</w:t>
    </w:r>
    <w:r w:rsidR="0093087A">
      <w:rPr>
        <w:rFonts w:ascii="Cambria" w:hAnsi="Cambria"/>
        <w:sz w:val="28"/>
        <w:szCs w:val="28"/>
      </w:rPr>
      <w:fldChar w:fldCharType="end"/>
    </w:r>
  </w:p>
  <w:p w:rsidR="00864B1B" w:rsidRDefault="00864B1B">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00" w:rsidRDefault="00DD7700" w:rsidP="00EA797F">
      <w:pPr>
        <w:rPr>
          <w:rFonts w:hint="eastAsia"/>
        </w:rPr>
      </w:pPr>
      <w:r>
        <w:separator/>
      </w:r>
    </w:p>
  </w:footnote>
  <w:footnote w:type="continuationSeparator" w:id="0">
    <w:p w:rsidR="00DD7700" w:rsidRDefault="00DD7700" w:rsidP="00EA797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Arial"/>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2">
    <w:nsid w:val="01721086"/>
    <w:multiLevelType w:val="multilevel"/>
    <w:tmpl w:val="B268F0FC"/>
    <w:lvl w:ilvl="0">
      <w:start w:val="1"/>
      <w:numFmt w:val="decimal"/>
      <w:lvlText w:val="%1."/>
      <w:lvlJc w:val="left"/>
      <w:pPr>
        <w:ind w:left="720" w:hanging="360"/>
      </w:pPr>
      <w:rPr>
        <w:strike w:val="0"/>
        <w:color w:val="auto"/>
      </w:rPr>
    </w:lvl>
    <w:lvl w:ilvl="1">
      <w:start w:val="1"/>
      <w:numFmt w:val="decimal"/>
      <w:lvlText w:val="%1.%2"/>
      <w:lvlJc w:val="left"/>
      <w:pPr>
        <w:ind w:left="1076" w:hanging="400"/>
      </w:pPr>
    </w:lvl>
    <w:lvl w:ilvl="2">
      <w:start w:val="2"/>
      <w:numFmt w:val="decimal"/>
      <w:lvlText w:val="%1.%2.%3"/>
      <w:lvlJc w:val="left"/>
      <w:pPr>
        <w:ind w:left="1712" w:hanging="720"/>
      </w:pPr>
    </w:lvl>
    <w:lvl w:ilvl="3">
      <w:start w:val="1"/>
      <w:numFmt w:val="decimal"/>
      <w:lvlText w:val="%1.%2.%3.%4"/>
      <w:lvlJc w:val="left"/>
      <w:pPr>
        <w:ind w:left="2028" w:hanging="720"/>
      </w:pPr>
    </w:lvl>
    <w:lvl w:ilvl="4">
      <w:start w:val="1"/>
      <w:numFmt w:val="decimal"/>
      <w:lvlText w:val="%1.%2.%3.%4.%5"/>
      <w:lvlJc w:val="left"/>
      <w:pPr>
        <w:ind w:left="2344" w:hanging="720"/>
      </w:pPr>
    </w:lvl>
    <w:lvl w:ilvl="5">
      <w:start w:val="1"/>
      <w:numFmt w:val="decimal"/>
      <w:lvlText w:val="%1.%2.%3.%4.%5.%6"/>
      <w:lvlJc w:val="left"/>
      <w:pPr>
        <w:ind w:left="3020" w:hanging="1080"/>
      </w:pPr>
    </w:lvl>
    <w:lvl w:ilvl="6">
      <w:start w:val="1"/>
      <w:numFmt w:val="decimal"/>
      <w:lvlText w:val="%1.%2.%3.%4.%5.%6.%7"/>
      <w:lvlJc w:val="left"/>
      <w:pPr>
        <w:ind w:left="3336" w:hanging="1080"/>
      </w:pPr>
    </w:lvl>
    <w:lvl w:ilvl="7">
      <w:start w:val="1"/>
      <w:numFmt w:val="decimal"/>
      <w:lvlText w:val="%1.%2.%3.%4.%5.%6.%7.%8"/>
      <w:lvlJc w:val="left"/>
      <w:pPr>
        <w:ind w:left="4012" w:hanging="1440"/>
      </w:pPr>
    </w:lvl>
    <w:lvl w:ilvl="8">
      <w:start w:val="1"/>
      <w:numFmt w:val="decimal"/>
      <w:lvlText w:val="%1.%2.%3.%4.%5.%6.%7.%8.%9"/>
      <w:lvlJc w:val="left"/>
      <w:pPr>
        <w:ind w:left="4328" w:hanging="1440"/>
      </w:pPr>
    </w:lvl>
  </w:abstractNum>
  <w:abstractNum w:abstractNumId="3">
    <w:nsid w:val="126304A4"/>
    <w:multiLevelType w:val="multilevel"/>
    <w:tmpl w:val="5660FD5A"/>
    <w:lvl w:ilvl="0">
      <w:numFmt w:val="bullet"/>
      <w:lvlText w:val=""/>
      <w:lvlJc w:val="left"/>
      <w:pPr>
        <w:ind w:left="360" w:hanging="360"/>
      </w:pPr>
      <w:rPr>
        <w:rFonts w:ascii="Symbol" w:hAnsi="Symbol"/>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B6225E"/>
    <w:multiLevelType w:val="multilevel"/>
    <w:tmpl w:val="52F026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D2C52D5"/>
    <w:multiLevelType w:val="multilevel"/>
    <w:tmpl w:val="F71C71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7C1F22"/>
    <w:multiLevelType w:val="hybridMultilevel"/>
    <w:tmpl w:val="2DFEE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DE7A32"/>
    <w:multiLevelType w:val="hybridMultilevel"/>
    <w:tmpl w:val="6AE8E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430C76"/>
    <w:multiLevelType w:val="multilevel"/>
    <w:tmpl w:val="70D4140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DA5A7D"/>
    <w:multiLevelType w:val="multilevel"/>
    <w:tmpl w:val="6360E6C0"/>
    <w:lvl w:ilvl="0">
      <w:start w:val="1"/>
      <w:numFmt w:val="lowerLetter"/>
      <w:lvlText w:val="%1."/>
      <w:lvlJc w:val="left"/>
      <w:pPr>
        <w:ind w:left="360" w:hanging="360"/>
      </w:pPr>
      <w:rPr>
        <w:rFonts w:ascii="Calibri" w:eastAsia="Lucida Sans Unicode" w:hAnsi="Calibri" w:cs="Calibri"/>
        <w:b/>
        <w:i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27D5B57"/>
    <w:multiLevelType w:val="hybridMultilevel"/>
    <w:tmpl w:val="C012EBB8"/>
    <w:lvl w:ilvl="0" w:tplc="A3B294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4835E6"/>
    <w:multiLevelType w:val="multilevel"/>
    <w:tmpl w:val="C96A7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9571E7"/>
    <w:multiLevelType w:val="multilevel"/>
    <w:tmpl w:val="11F664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F442A4"/>
    <w:multiLevelType w:val="hybridMultilevel"/>
    <w:tmpl w:val="E2AC5CC4"/>
    <w:lvl w:ilvl="0" w:tplc="FEF2402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1961A6"/>
    <w:multiLevelType w:val="hybridMultilevel"/>
    <w:tmpl w:val="67B6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4"/>
  </w:num>
  <w:num w:numId="5">
    <w:abstractNumId w:val="9"/>
  </w:num>
  <w:num w:numId="6">
    <w:abstractNumId w:val="13"/>
  </w:num>
  <w:num w:numId="7">
    <w:abstractNumId w:val="6"/>
  </w:num>
  <w:num w:numId="8">
    <w:abstractNumId w:val="10"/>
  </w:num>
  <w:num w:numId="9">
    <w:abstractNumId w:val="0"/>
  </w:num>
  <w:num w:numId="10">
    <w:abstractNumId w:val="12"/>
  </w:num>
  <w:num w:numId="11">
    <w:abstractNumId w:val="15"/>
  </w:num>
  <w:num w:numId="12">
    <w:abstractNumId w:val="5"/>
  </w:num>
  <w:num w:numId="13">
    <w:abstractNumId w:val="11"/>
  </w:num>
  <w:num w:numId="14">
    <w:abstractNumId w:val="1"/>
  </w:num>
  <w:num w:numId="15">
    <w:abstractNumId w:val="7"/>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ja Antkiewicz">
    <w15:presenceInfo w15:providerId="Windows Live" w15:userId="df85cf49ac9908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A797F"/>
    <w:rsid w:val="00022B4E"/>
    <w:rsid w:val="00023665"/>
    <w:rsid w:val="000322B4"/>
    <w:rsid w:val="00050B39"/>
    <w:rsid w:val="00056BF4"/>
    <w:rsid w:val="00085D41"/>
    <w:rsid w:val="00095011"/>
    <w:rsid w:val="000B3B58"/>
    <w:rsid w:val="00126991"/>
    <w:rsid w:val="001336DE"/>
    <w:rsid w:val="00156D4D"/>
    <w:rsid w:val="0017287A"/>
    <w:rsid w:val="0019590F"/>
    <w:rsid w:val="001A4CDB"/>
    <w:rsid w:val="001B60BE"/>
    <w:rsid w:val="001C10EF"/>
    <w:rsid w:val="001F1E61"/>
    <w:rsid w:val="002000A5"/>
    <w:rsid w:val="002577FE"/>
    <w:rsid w:val="002579B7"/>
    <w:rsid w:val="002E5C4B"/>
    <w:rsid w:val="002F1956"/>
    <w:rsid w:val="002F4FCF"/>
    <w:rsid w:val="002F7C28"/>
    <w:rsid w:val="00331D65"/>
    <w:rsid w:val="00341900"/>
    <w:rsid w:val="00343E2C"/>
    <w:rsid w:val="0037507F"/>
    <w:rsid w:val="00394CE7"/>
    <w:rsid w:val="00395746"/>
    <w:rsid w:val="003D5F0D"/>
    <w:rsid w:val="003F072F"/>
    <w:rsid w:val="00404F5D"/>
    <w:rsid w:val="00443EE0"/>
    <w:rsid w:val="00473EBE"/>
    <w:rsid w:val="00480556"/>
    <w:rsid w:val="004901F3"/>
    <w:rsid w:val="004B3B4E"/>
    <w:rsid w:val="004B61EA"/>
    <w:rsid w:val="00551AE7"/>
    <w:rsid w:val="00572BD3"/>
    <w:rsid w:val="005955F0"/>
    <w:rsid w:val="005C12BB"/>
    <w:rsid w:val="005D2357"/>
    <w:rsid w:val="005F29DB"/>
    <w:rsid w:val="00600A1F"/>
    <w:rsid w:val="00626F93"/>
    <w:rsid w:val="00632CA7"/>
    <w:rsid w:val="006533E0"/>
    <w:rsid w:val="00655DB7"/>
    <w:rsid w:val="00665CD5"/>
    <w:rsid w:val="006972E6"/>
    <w:rsid w:val="006B55E3"/>
    <w:rsid w:val="006C5469"/>
    <w:rsid w:val="006E5706"/>
    <w:rsid w:val="00712367"/>
    <w:rsid w:val="00715DDE"/>
    <w:rsid w:val="007615E8"/>
    <w:rsid w:val="007941C2"/>
    <w:rsid w:val="0079692D"/>
    <w:rsid w:val="007D6C9B"/>
    <w:rsid w:val="007F102B"/>
    <w:rsid w:val="00802417"/>
    <w:rsid w:val="0080278F"/>
    <w:rsid w:val="0085013C"/>
    <w:rsid w:val="00864B1B"/>
    <w:rsid w:val="00870759"/>
    <w:rsid w:val="008832D4"/>
    <w:rsid w:val="008A4576"/>
    <w:rsid w:val="008A54A5"/>
    <w:rsid w:val="008D4F0D"/>
    <w:rsid w:val="0093087A"/>
    <w:rsid w:val="00951D41"/>
    <w:rsid w:val="00955537"/>
    <w:rsid w:val="0097334C"/>
    <w:rsid w:val="00975433"/>
    <w:rsid w:val="009A2E94"/>
    <w:rsid w:val="009D76A3"/>
    <w:rsid w:val="009F5C02"/>
    <w:rsid w:val="00A03BC6"/>
    <w:rsid w:val="00A61381"/>
    <w:rsid w:val="00A62565"/>
    <w:rsid w:val="00A65D55"/>
    <w:rsid w:val="00A67E0C"/>
    <w:rsid w:val="00A70DB7"/>
    <w:rsid w:val="00A7636E"/>
    <w:rsid w:val="00AA6C98"/>
    <w:rsid w:val="00AB632F"/>
    <w:rsid w:val="00AD5C5C"/>
    <w:rsid w:val="00AE2CE2"/>
    <w:rsid w:val="00B01530"/>
    <w:rsid w:val="00B13FC3"/>
    <w:rsid w:val="00B24FD4"/>
    <w:rsid w:val="00B25FD1"/>
    <w:rsid w:val="00B273EE"/>
    <w:rsid w:val="00B45573"/>
    <w:rsid w:val="00B5338D"/>
    <w:rsid w:val="00B612FB"/>
    <w:rsid w:val="00B6149E"/>
    <w:rsid w:val="00B62244"/>
    <w:rsid w:val="00B84619"/>
    <w:rsid w:val="00B91EC4"/>
    <w:rsid w:val="00BB1848"/>
    <w:rsid w:val="00BC2414"/>
    <w:rsid w:val="00BE06F3"/>
    <w:rsid w:val="00BF0A4A"/>
    <w:rsid w:val="00C12AA9"/>
    <w:rsid w:val="00C37FBB"/>
    <w:rsid w:val="00C72693"/>
    <w:rsid w:val="00CB3616"/>
    <w:rsid w:val="00CD1AF6"/>
    <w:rsid w:val="00CF059D"/>
    <w:rsid w:val="00D10877"/>
    <w:rsid w:val="00D353DC"/>
    <w:rsid w:val="00D43D7C"/>
    <w:rsid w:val="00D760AC"/>
    <w:rsid w:val="00D84652"/>
    <w:rsid w:val="00D86E36"/>
    <w:rsid w:val="00DB11D4"/>
    <w:rsid w:val="00DB30AA"/>
    <w:rsid w:val="00DC6072"/>
    <w:rsid w:val="00DD7700"/>
    <w:rsid w:val="00DE68F1"/>
    <w:rsid w:val="00E4017F"/>
    <w:rsid w:val="00E41BD3"/>
    <w:rsid w:val="00E65972"/>
    <w:rsid w:val="00E938A0"/>
    <w:rsid w:val="00EA16E6"/>
    <w:rsid w:val="00EA797F"/>
    <w:rsid w:val="00EE37A3"/>
    <w:rsid w:val="00EF0345"/>
    <w:rsid w:val="00EF521C"/>
    <w:rsid w:val="00F16817"/>
    <w:rsid w:val="00F62ED2"/>
    <w:rsid w:val="00F66D5B"/>
    <w:rsid w:val="00F81528"/>
    <w:rsid w:val="00F90469"/>
    <w:rsid w:val="00F97764"/>
    <w:rsid w:val="00FA2338"/>
    <w:rsid w:val="00FE29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A797F"/>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Nagwek1">
    <w:name w:val="heading 1"/>
    <w:basedOn w:val="Normalny"/>
    <w:next w:val="Normalny"/>
    <w:link w:val="Nagwek1Znak"/>
    <w:rsid w:val="00EA797F"/>
    <w:pPr>
      <w:keepNext/>
      <w:keepLines/>
      <w:spacing w:before="480"/>
      <w:outlineLvl w:val="0"/>
    </w:pPr>
    <w:rPr>
      <w:rFonts w:ascii="Cambria" w:eastAsia="Times New Roman" w:hAnsi="Cambria"/>
      <w:b/>
      <w:bCs/>
      <w:color w:val="365F91"/>
      <w:sz w:val="28"/>
      <w:szCs w:val="25"/>
    </w:rPr>
  </w:style>
  <w:style w:type="paragraph" w:styleId="Nagwek2">
    <w:name w:val="heading 2"/>
    <w:basedOn w:val="Normalny"/>
    <w:next w:val="Normalny"/>
    <w:link w:val="Nagwek2Znak"/>
    <w:rsid w:val="00EA797F"/>
    <w:pPr>
      <w:keepNext/>
      <w:keepLines/>
      <w:widowControl w:val="0"/>
      <w:spacing w:before="200"/>
      <w:textAlignment w:val="auto"/>
      <w:outlineLvl w:val="1"/>
    </w:pPr>
    <w:rPr>
      <w:rFonts w:ascii="Cambria" w:eastAsia="Times New Roman" w:hAnsi="Cambria" w:cs="Times New Roman"/>
      <w:b/>
      <w:bCs/>
      <w:color w:val="4F81BD"/>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797F"/>
    <w:rPr>
      <w:rFonts w:ascii="Cambria" w:eastAsia="Times New Roman" w:hAnsi="Cambria" w:cs="Mangal"/>
      <w:b/>
      <w:bCs/>
      <w:color w:val="365F91"/>
      <w:kern w:val="3"/>
      <w:sz w:val="28"/>
      <w:szCs w:val="25"/>
      <w:lang w:eastAsia="zh-CN" w:bidi="hi-IN"/>
    </w:rPr>
  </w:style>
  <w:style w:type="character" w:customStyle="1" w:styleId="Nagwek2Znak">
    <w:name w:val="Nagłówek 2 Znak"/>
    <w:basedOn w:val="Domylnaczcionkaakapitu"/>
    <w:link w:val="Nagwek2"/>
    <w:rsid w:val="00EA797F"/>
    <w:rPr>
      <w:rFonts w:ascii="Cambria" w:eastAsia="Times New Roman" w:hAnsi="Cambria" w:cs="Times New Roman"/>
      <w:b/>
      <w:bCs/>
      <w:color w:val="4F81BD"/>
      <w:kern w:val="3"/>
      <w:sz w:val="26"/>
      <w:szCs w:val="26"/>
      <w:lang w:eastAsia="ar-SA"/>
    </w:rPr>
  </w:style>
  <w:style w:type="paragraph" w:customStyle="1" w:styleId="Standard">
    <w:name w:val="Standard"/>
    <w:rsid w:val="00EA797F"/>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Heading">
    <w:name w:val="Heading"/>
    <w:basedOn w:val="Standard"/>
    <w:next w:val="Textbody"/>
    <w:rsid w:val="00EA797F"/>
    <w:pPr>
      <w:keepNext/>
      <w:spacing w:before="240" w:after="120"/>
    </w:pPr>
    <w:rPr>
      <w:rFonts w:ascii="Liberation Sans" w:eastAsia="Microsoft YaHei" w:hAnsi="Liberation Sans"/>
      <w:sz w:val="28"/>
      <w:szCs w:val="28"/>
    </w:rPr>
  </w:style>
  <w:style w:type="paragraph" w:customStyle="1" w:styleId="Textbody">
    <w:name w:val="Text body"/>
    <w:basedOn w:val="Standard"/>
    <w:rsid w:val="00EA797F"/>
    <w:pPr>
      <w:spacing w:after="140" w:line="276" w:lineRule="auto"/>
    </w:pPr>
  </w:style>
  <w:style w:type="paragraph" w:styleId="Lista">
    <w:name w:val="List"/>
    <w:basedOn w:val="Textbody"/>
    <w:rsid w:val="00EA797F"/>
  </w:style>
  <w:style w:type="paragraph" w:styleId="Podpis">
    <w:name w:val="Signature"/>
    <w:basedOn w:val="Standard"/>
    <w:link w:val="PodpisZnak"/>
    <w:rsid w:val="00EA797F"/>
    <w:pPr>
      <w:suppressLineNumbers/>
      <w:spacing w:before="120" w:after="120"/>
    </w:pPr>
    <w:rPr>
      <w:i/>
      <w:iCs/>
    </w:rPr>
  </w:style>
  <w:style w:type="character" w:customStyle="1" w:styleId="PodpisZnak">
    <w:name w:val="Podpis Znak"/>
    <w:basedOn w:val="Domylnaczcionkaakapitu"/>
    <w:link w:val="Podpis"/>
    <w:rsid w:val="00EA797F"/>
    <w:rPr>
      <w:rFonts w:ascii="Liberation Serif" w:eastAsia="NSimSun" w:hAnsi="Liberation Serif" w:cs="Mangal"/>
      <w:i/>
      <w:iCs/>
      <w:kern w:val="3"/>
      <w:sz w:val="24"/>
      <w:szCs w:val="24"/>
      <w:lang w:eastAsia="zh-CN" w:bidi="hi-IN"/>
    </w:rPr>
  </w:style>
  <w:style w:type="paragraph" w:customStyle="1" w:styleId="Index">
    <w:name w:val="Index"/>
    <w:basedOn w:val="Standard"/>
    <w:rsid w:val="00EA797F"/>
    <w:pPr>
      <w:suppressLineNumbers/>
    </w:pPr>
  </w:style>
  <w:style w:type="paragraph" w:customStyle="1" w:styleId="Footnote">
    <w:name w:val="Footnote"/>
    <w:basedOn w:val="Standard"/>
    <w:rsid w:val="00EA797F"/>
    <w:pPr>
      <w:suppressLineNumbers/>
      <w:ind w:left="339" w:hanging="339"/>
    </w:pPr>
    <w:rPr>
      <w:sz w:val="20"/>
      <w:szCs w:val="20"/>
    </w:rPr>
  </w:style>
  <w:style w:type="character" w:customStyle="1" w:styleId="FootnoteSymbol">
    <w:name w:val="Footnote Symbol"/>
    <w:rsid w:val="00EA797F"/>
  </w:style>
  <w:style w:type="character" w:customStyle="1" w:styleId="Footnoteanchor">
    <w:name w:val="Footnote anchor"/>
    <w:rsid w:val="00EA797F"/>
    <w:rPr>
      <w:position w:val="0"/>
      <w:vertAlign w:val="superscript"/>
    </w:rPr>
  </w:style>
  <w:style w:type="character" w:styleId="Odwoanieprzypisudolnego">
    <w:name w:val="footnote reference"/>
    <w:basedOn w:val="Domylnaczcionkaakapitu"/>
    <w:rsid w:val="00EA797F"/>
    <w:rPr>
      <w:position w:val="0"/>
      <w:vertAlign w:val="superscript"/>
    </w:rPr>
  </w:style>
  <w:style w:type="character" w:styleId="Uwydatnienie">
    <w:name w:val="Emphasis"/>
    <w:basedOn w:val="Domylnaczcionkaakapitu"/>
    <w:rsid w:val="00EA797F"/>
    <w:rPr>
      <w:rFonts w:cs="Times New Roman"/>
      <w:i/>
      <w:iCs/>
    </w:rPr>
  </w:style>
  <w:style w:type="paragraph" w:styleId="Tekstpodstawowy">
    <w:name w:val="Body Text"/>
    <w:basedOn w:val="Normalny"/>
    <w:link w:val="TekstpodstawowyZnak"/>
    <w:rsid w:val="00EA797F"/>
    <w:pPr>
      <w:widowControl w:val="0"/>
      <w:spacing w:after="120"/>
      <w:textAlignment w:val="auto"/>
    </w:pPr>
    <w:rPr>
      <w:rFonts w:ascii="Times New Roman" w:eastAsia="Lucida Sans Unicode" w:hAnsi="Times New Roman" w:cs="Calibri"/>
      <w:lang w:eastAsia="ar-SA" w:bidi="ar-SA"/>
    </w:rPr>
  </w:style>
  <w:style w:type="character" w:customStyle="1" w:styleId="TekstpodstawowyZnak">
    <w:name w:val="Tekst podstawowy Znak"/>
    <w:basedOn w:val="Domylnaczcionkaakapitu"/>
    <w:link w:val="Tekstpodstawowy"/>
    <w:rsid w:val="00EA797F"/>
    <w:rPr>
      <w:rFonts w:ascii="Times New Roman" w:eastAsia="Lucida Sans Unicode" w:hAnsi="Times New Roman" w:cs="Calibri"/>
      <w:kern w:val="3"/>
      <w:sz w:val="24"/>
      <w:szCs w:val="24"/>
      <w:lang w:eastAsia="ar-SA"/>
    </w:rPr>
  </w:style>
  <w:style w:type="character" w:customStyle="1" w:styleId="TekstpodstawowyZnak1">
    <w:name w:val="Tekst podstawowy Znak1"/>
    <w:basedOn w:val="Domylnaczcionkaakapitu"/>
    <w:rsid w:val="00EA797F"/>
    <w:rPr>
      <w:rFonts w:ascii="Times New Roman" w:eastAsia="Lucida Sans Unicode" w:hAnsi="Times New Roman" w:cs="Calibri"/>
      <w:kern w:val="3"/>
      <w:lang w:eastAsia="ar-SA" w:bidi="ar-SA"/>
    </w:rPr>
  </w:style>
  <w:style w:type="paragraph" w:customStyle="1" w:styleId="Bezodstpw1">
    <w:name w:val="Bez odstępów1"/>
    <w:rsid w:val="00EA797F"/>
    <w:pPr>
      <w:suppressAutoHyphens/>
      <w:autoSpaceDN w:val="0"/>
      <w:spacing w:after="0" w:line="240" w:lineRule="auto"/>
    </w:pPr>
    <w:rPr>
      <w:rFonts w:ascii="Times New Roman" w:eastAsia="Arial" w:hAnsi="Times New Roman" w:cs="Times New Roman"/>
      <w:kern w:val="3"/>
      <w:lang w:eastAsia="ar-SA"/>
    </w:rPr>
  </w:style>
  <w:style w:type="paragraph" w:styleId="NormalnyWeb">
    <w:name w:val="Normal (Web)"/>
    <w:basedOn w:val="Normalny"/>
    <w:rsid w:val="00EA797F"/>
    <w:pPr>
      <w:suppressAutoHyphens w:val="0"/>
      <w:spacing w:before="100" w:after="100"/>
      <w:jc w:val="both"/>
      <w:textAlignment w:val="auto"/>
    </w:pPr>
    <w:rPr>
      <w:rFonts w:ascii="Times New Roman" w:eastAsia="Times New Roman" w:hAnsi="Times New Roman" w:cs="Calibri"/>
      <w:sz w:val="20"/>
      <w:szCs w:val="20"/>
      <w:lang w:val="en-US" w:eastAsia="ar-SA" w:bidi="ar-SA"/>
    </w:rPr>
  </w:style>
  <w:style w:type="paragraph" w:styleId="Akapitzlist">
    <w:name w:val="List Paragraph"/>
    <w:basedOn w:val="Normalny"/>
    <w:uiPriority w:val="34"/>
    <w:qFormat/>
    <w:rsid w:val="00EA797F"/>
    <w:pPr>
      <w:widowControl w:val="0"/>
      <w:ind w:left="708"/>
      <w:textAlignment w:val="auto"/>
    </w:pPr>
    <w:rPr>
      <w:rFonts w:ascii="Times New Roman" w:eastAsia="Lucida Sans Unicode" w:hAnsi="Times New Roman" w:cs="Calibri"/>
      <w:lang w:eastAsia="ar-SA" w:bidi="ar-SA"/>
    </w:rPr>
  </w:style>
  <w:style w:type="paragraph" w:customStyle="1" w:styleId="tekstpodstawowy31">
    <w:name w:val="tekstpodstawowy31"/>
    <w:basedOn w:val="Normalny"/>
    <w:rsid w:val="00EA797F"/>
    <w:pPr>
      <w:suppressAutoHyphens w:val="0"/>
      <w:spacing w:before="100" w:after="100"/>
      <w:textAlignment w:val="auto"/>
    </w:pPr>
    <w:rPr>
      <w:rFonts w:ascii="Times New Roman" w:eastAsia="Times New Roman" w:hAnsi="Times New Roman" w:cs="Times New Roman"/>
      <w:color w:val="000000"/>
      <w:kern w:val="0"/>
      <w:lang w:eastAsia="pl-PL" w:bidi="ar-SA"/>
    </w:rPr>
  </w:style>
  <w:style w:type="paragraph" w:customStyle="1" w:styleId="Default">
    <w:name w:val="Default"/>
    <w:rsid w:val="00EA797F"/>
    <w:pPr>
      <w:suppressAutoHyphens/>
      <w:autoSpaceDE w:val="0"/>
      <w:autoSpaceDN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rsid w:val="00EA797F"/>
    <w:pPr>
      <w:tabs>
        <w:tab w:val="center" w:pos="4536"/>
        <w:tab w:val="right" w:pos="9072"/>
      </w:tabs>
    </w:pPr>
    <w:rPr>
      <w:szCs w:val="21"/>
    </w:rPr>
  </w:style>
  <w:style w:type="character" w:customStyle="1" w:styleId="NagwekZnak">
    <w:name w:val="Nagłówek Znak"/>
    <w:basedOn w:val="Domylnaczcionkaakapitu"/>
    <w:link w:val="Nagwek"/>
    <w:rsid w:val="00EA797F"/>
    <w:rPr>
      <w:rFonts w:ascii="Liberation Serif" w:eastAsia="NSimSun" w:hAnsi="Liberation Serif" w:cs="Mangal"/>
      <w:kern w:val="3"/>
      <w:sz w:val="24"/>
      <w:szCs w:val="21"/>
      <w:lang w:eastAsia="zh-CN" w:bidi="hi-IN"/>
    </w:rPr>
  </w:style>
  <w:style w:type="paragraph" w:styleId="Stopka">
    <w:name w:val="footer"/>
    <w:basedOn w:val="Normalny"/>
    <w:link w:val="StopkaZnak"/>
    <w:rsid w:val="00EA797F"/>
    <w:pPr>
      <w:tabs>
        <w:tab w:val="center" w:pos="4536"/>
        <w:tab w:val="right" w:pos="9072"/>
      </w:tabs>
    </w:pPr>
    <w:rPr>
      <w:szCs w:val="21"/>
    </w:rPr>
  </w:style>
  <w:style w:type="character" w:customStyle="1" w:styleId="StopkaZnak">
    <w:name w:val="Stopka Znak"/>
    <w:basedOn w:val="Domylnaczcionkaakapitu"/>
    <w:link w:val="Stopka"/>
    <w:rsid w:val="00EA797F"/>
    <w:rPr>
      <w:rFonts w:ascii="Liberation Serif" w:eastAsia="NSimSun" w:hAnsi="Liberation Serif" w:cs="Mangal"/>
      <w:kern w:val="3"/>
      <w:sz w:val="24"/>
      <w:szCs w:val="21"/>
      <w:lang w:eastAsia="zh-CN" w:bidi="hi-IN"/>
    </w:rPr>
  </w:style>
  <w:style w:type="paragraph" w:styleId="Tekstprzypisudolnego">
    <w:name w:val="footnote text"/>
    <w:basedOn w:val="Normalny"/>
    <w:link w:val="TekstprzypisudolnegoZnak"/>
    <w:rsid w:val="00EA797F"/>
    <w:pPr>
      <w:suppressAutoHyphens w:val="0"/>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basedOn w:val="Domylnaczcionkaakapitu"/>
    <w:link w:val="Tekstprzypisudolnego"/>
    <w:rsid w:val="00EA797F"/>
    <w:rPr>
      <w:rFonts w:ascii="Tahoma" w:eastAsia="Times New Roman" w:hAnsi="Tahoma" w:cs="Times New Roman"/>
      <w:sz w:val="20"/>
      <w:szCs w:val="20"/>
      <w:lang w:eastAsia="pl-PL"/>
    </w:rPr>
  </w:style>
  <w:style w:type="paragraph" w:customStyle="1" w:styleId="arimr">
    <w:name w:val="arimr"/>
    <w:basedOn w:val="Normalny"/>
    <w:rsid w:val="00EA797F"/>
    <w:pPr>
      <w:widowControl w:val="0"/>
      <w:suppressAutoHyphens w:val="0"/>
      <w:snapToGrid w:val="0"/>
      <w:spacing w:line="360" w:lineRule="auto"/>
      <w:textAlignment w:val="auto"/>
    </w:pPr>
    <w:rPr>
      <w:rFonts w:ascii="Times New Roman" w:eastAsia="Times New Roman" w:hAnsi="Times New Roman" w:cs="Times New Roman"/>
      <w:kern w:val="0"/>
      <w:szCs w:val="20"/>
      <w:lang w:val="en-US" w:eastAsia="pl-PL" w:bidi="ar-SA"/>
    </w:rPr>
  </w:style>
  <w:style w:type="paragraph" w:customStyle="1" w:styleId="pkt">
    <w:name w:val="pkt"/>
    <w:basedOn w:val="Normalny"/>
    <w:rsid w:val="00EA797F"/>
    <w:pPr>
      <w:suppressAutoHyphens w:val="0"/>
      <w:spacing w:before="60" w:after="60"/>
      <w:ind w:left="851" w:hanging="295"/>
      <w:jc w:val="both"/>
      <w:textAlignment w:val="auto"/>
    </w:pPr>
    <w:rPr>
      <w:rFonts w:ascii="Times New Roman" w:eastAsia="Times New Roman" w:hAnsi="Times New Roman" w:cs="Times New Roman"/>
      <w:kern w:val="0"/>
      <w:szCs w:val="20"/>
      <w:lang w:eastAsia="pl-PL" w:bidi="ar-SA"/>
    </w:rPr>
  </w:style>
  <w:style w:type="character" w:customStyle="1" w:styleId="pktZnak">
    <w:name w:val="pkt Znak"/>
    <w:rsid w:val="00EA797F"/>
    <w:rPr>
      <w:rFonts w:ascii="Times New Roman" w:eastAsia="Times New Roman" w:hAnsi="Times New Roman" w:cs="Times New Roman"/>
      <w:kern w:val="0"/>
      <w:szCs w:val="20"/>
      <w:lang w:eastAsia="pl-PL" w:bidi="ar-SA"/>
    </w:rPr>
  </w:style>
  <w:style w:type="character" w:customStyle="1" w:styleId="Teksttreci">
    <w:name w:val="Tekst treści_"/>
    <w:basedOn w:val="Domylnaczcionkaakapitu"/>
    <w:rsid w:val="00EA797F"/>
    <w:rPr>
      <w:rFonts w:ascii="Verdana" w:hAnsi="Verdana" w:cs="Verdana"/>
      <w:sz w:val="19"/>
      <w:szCs w:val="19"/>
      <w:shd w:val="clear" w:color="auto" w:fill="FFFFFF"/>
    </w:rPr>
  </w:style>
  <w:style w:type="paragraph" w:customStyle="1" w:styleId="Teksttreci0">
    <w:name w:val="Tekst treści"/>
    <w:basedOn w:val="Normalny"/>
    <w:rsid w:val="00EA797F"/>
    <w:pPr>
      <w:shd w:val="clear" w:color="auto" w:fill="FFFFFF"/>
      <w:suppressAutoHyphens w:val="0"/>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EA797F"/>
    <w:rPr>
      <w:rFonts w:ascii="Verdana" w:hAnsi="Verdana" w:cs="Verdana"/>
      <w:b/>
      <w:bCs/>
      <w:spacing w:val="0"/>
      <w:sz w:val="19"/>
      <w:szCs w:val="19"/>
      <w:shd w:val="clear" w:color="auto" w:fill="FFFFFF"/>
    </w:rPr>
  </w:style>
  <w:style w:type="paragraph" w:styleId="Bezodstpw">
    <w:name w:val="No Spacing"/>
    <w:uiPriority w:val="1"/>
    <w:qFormat/>
    <w:rsid w:val="00EA797F"/>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styleId="Hipercze">
    <w:name w:val="Hyperlink"/>
    <w:basedOn w:val="Domylnaczcionkaakapitu"/>
    <w:rsid w:val="00EA797F"/>
    <w:rPr>
      <w:rFonts w:cs="Times New Roman"/>
      <w:color w:val="FF0000"/>
      <w:u w:val="single" w:color="FF0000"/>
    </w:rPr>
  </w:style>
  <w:style w:type="character" w:customStyle="1" w:styleId="AkapitzlistZnak">
    <w:name w:val="Akapit z listą Znak"/>
    <w:rsid w:val="00EA797F"/>
    <w:rPr>
      <w:rFonts w:ascii="Times New Roman" w:eastAsia="Lucida Sans Unicode" w:hAnsi="Times New Roman" w:cs="Calibri"/>
      <w:lang w:eastAsia="ar-SA" w:bidi="ar-SA"/>
    </w:rPr>
  </w:style>
  <w:style w:type="character" w:styleId="Odwoaniedokomentarza">
    <w:name w:val="annotation reference"/>
    <w:basedOn w:val="Domylnaczcionkaakapitu"/>
    <w:rsid w:val="00EA797F"/>
    <w:rPr>
      <w:sz w:val="16"/>
      <w:szCs w:val="16"/>
    </w:rPr>
  </w:style>
  <w:style w:type="paragraph" w:styleId="Tekstkomentarza">
    <w:name w:val="annotation text"/>
    <w:basedOn w:val="Normalny"/>
    <w:link w:val="TekstkomentarzaZnak"/>
    <w:rsid w:val="00EA797F"/>
    <w:rPr>
      <w:sz w:val="20"/>
      <w:szCs w:val="18"/>
    </w:rPr>
  </w:style>
  <w:style w:type="character" w:customStyle="1" w:styleId="TekstkomentarzaZnak">
    <w:name w:val="Tekst komentarza Znak"/>
    <w:basedOn w:val="Domylnaczcionkaakapitu"/>
    <w:link w:val="Tekstkomentarza"/>
    <w:rsid w:val="00EA797F"/>
    <w:rPr>
      <w:rFonts w:ascii="Liberation Serif" w:eastAsia="NSimSun" w:hAnsi="Liberation Serif" w:cs="Mangal"/>
      <w:kern w:val="3"/>
      <w:sz w:val="20"/>
      <w:szCs w:val="18"/>
      <w:lang w:eastAsia="zh-CN" w:bidi="hi-IN"/>
    </w:rPr>
  </w:style>
  <w:style w:type="paragraph" w:styleId="Tematkomentarza">
    <w:name w:val="annotation subject"/>
    <w:basedOn w:val="Tekstkomentarza"/>
    <w:next w:val="Tekstkomentarza"/>
    <w:link w:val="TematkomentarzaZnak"/>
    <w:rsid w:val="00EA797F"/>
    <w:rPr>
      <w:b/>
      <w:bCs/>
    </w:rPr>
  </w:style>
  <w:style w:type="character" w:customStyle="1" w:styleId="TematkomentarzaZnak">
    <w:name w:val="Temat komentarza Znak"/>
    <w:basedOn w:val="TekstkomentarzaZnak"/>
    <w:link w:val="Tematkomentarza"/>
    <w:rsid w:val="00EA797F"/>
    <w:rPr>
      <w:rFonts w:ascii="Liberation Serif" w:eastAsia="NSimSun" w:hAnsi="Liberation Serif" w:cs="Mangal"/>
      <w:b/>
      <w:bCs/>
      <w:kern w:val="3"/>
      <w:sz w:val="20"/>
      <w:szCs w:val="18"/>
      <w:lang w:eastAsia="zh-CN" w:bidi="hi-IN"/>
    </w:rPr>
  </w:style>
  <w:style w:type="paragraph" w:styleId="Tekstdymka">
    <w:name w:val="Balloon Text"/>
    <w:basedOn w:val="Normalny"/>
    <w:link w:val="TekstdymkaZnak"/>
    <w:rsid w:val="00EA797F"/>
    <w:rPr>
      <w:rFonts w:ascii="Tahoma" w:hAnsi="Tahoma"/>
      <w:sz w:val="16"/>
      <w:szCs w:val="14"/>
    </w:rPr>
  </w:style>
  <w:style w:type="character" w:customStyle="1" w:styleId="TekstdymkaZnak">
    <w:name w:val="Tekst dymka Znak"/>
    <w:basedOn w:val="Domylnaczcionkaakapitu"/>
    <w:link w:val="Tekstdymka"/>
    <w:rsid w:val="00EA797F"/>
    <w:rPr>
      <w:rFonts w:ascii="Tahoma" w:eastAsia="NSimSun" w:hAnsi="Tahoma" w:cs="Mangal"/>
      <w:kern w:val="3"/>
      <w:sz w:val="16"/>
      <w:szCs w:val="14"/>
      <w:lang w:eastAsia="zh-CN" w:bidi="hi-IN"/>
    </w:rPr>
  </w:style>
  <w:style w:type="character" w:customStyle="1" w:styleId="Teksttreci4">
    <w:name w:val="Tekst treści (4)_"/>
    <w:basedOn w:val="Domylnaczcionkaakapitu"/>
    <w:rsid w:val="00EA797F"/>
    <w:rPr>
      <w:rFonts w:ascii="Verdana" w:hAnsi="Verdana" w:cs="Verdana"/>
      <w:sz w:val="19"/>
      <w:szCs w:val="19"/>
      <w:shd w:val="clear" w:color="auto" w:fill="FFFFFF"/>
    </w:rPr>
  </w:style>
  <w:style w:type="paragraph" w:customStyle="1" w:styleId="Teksttreci40">
    <w:name w:val="Tekst treści (4)"/>
    <w:basedOn w:val="Normalny"/>
    <w:rsid w:val="00EA797F"/>
    <w:pPr>
      <w:shd w:val="clear" w:color="auto" w:fill="FFFFFF"/>
      <w:suppressAutoHyphens w:val="0"/>
      <w:spacing w:before="240" w:after="240" w:line="240" w:lineRule="atLeast"/>
      <w:ind w:hanging="1420"/>
      <w:jc w:val="both"/>
      <w:textAlignment w:val="auto"/>
    </w:pPr>
    <w:rPr>
      <w:rFonts w:ascii="Verdana" w:hAnsi="Verdana" w:cs="Verdana"/>
      <w:sz w:val="19"/>
      <w:szCs w:val="19"/>
    </w:rPr>
  </w:style>
  <w:style w:type="paragraph" w:styleId="Tytu">
    <w:name w:val="Title"/>
    <w:basedOn w:val="Normalny"/>
    <w:next w:val="Normalny"/>
    <w:link w:val="TytuZnak"/>
    <w:qFormat/>
    <w:rsid w:val="00EA797F"/>
    <w:pPr>
      <w:suppressAutoHyphens w:val="0"/>
      <w:autoSpaceDN/>
      <w:jc w:val="center"/>
      <w:textAlignment w:val="auto"/>
    </w:pPr>
    <w:rPr>
      <w:rFonts w:ascii="Times New Roman" w:eastAsia="Times New Roman" w:hAnsi="Times New Roman" w:cs="Times New Roman"/>
      <w:b/>
      <w:kern w:val="1"/>
      <w:sz w:val="28"/>
      <w:szCs w:val="32"/>
      <w:lang w:eastAsia="ar-SA" w:bidi="ar-SA"/>
    </w:rPr>
  </w:style>
  <w:style w:type="character" w:customStyle="1" w:styleId="TytuZnak">
    <w:name w:val="Tytuł Znak"/>
    <w:basedOn w:val="Domylnaczcionkaakapitu"/>
    <w:link w:val="Tytu"/>
    <w:rsid w:val="00EA797F"/>
    <w:rPr>
      <w:rFonts w:ascii="Times New Roman" w:eastAsia="Times New Roman" w:hAnsi="Times New Roman" w:cs="Times New Roman"/>
      <w:b/>
      <w:kern w:val="1"/>
      <w:sz w:val="28"/>
      <w:szCs w:val="32"/>
      <w:lang w:eastAsia="ar-SA"/>
    </w:rPr>
  </w:style>
</w:styles>
</file>

<file path=word/webSettings.xml><?xml version="1.0" encoding="utf-8"?>
<w:webSettings xmlns:r="http://schemas.openxmlformats.org/officeDocument/2006/relationships" xmlns:w="http://schemas.openxmlformats.org/wordprocessingml/2006/main">
  <w:divs>
    <w:div w:id="14502125">
      <w:bodyDiv w:val="1"/>
      <w:marLeft w:val="0"/>
      <w:marRight w:val="0"/>
      <w:marTop w:val="0"/>
      <w:marBottom w:val="0"/>
      <w:divBdr>
        <w:top w:val="none" w:sz="0" w:space="0" w:color="auto"/>
        <w:left w:val="none" w:sz="0" w:space="0" w:color="auto"/>
        <w:bottom w:val="none" w:sz="0" w:space="0" w:color="auto"/>
        <w:right w:val="none" w:sz="0" w:space="0" w:color="auto"/>
      </w:divBdr>
    </w:div>
    <w:div w:id="15064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C48A7-CB06-4BE6-B463-766C75DE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7702</Words>
  <Characters>46215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15</cp:revision>
  <cp:lastPrinted>2021-11-09T11:08:00Z</cp:lastPrinted>
  <dcterms:created xsi:type="dcterms:W3CDTF">2021-11-04T08:50:00Z</dcterms:created>
  <dcterms:modified xsi:type="dcterms:W3CDTF">2021-11-09T13:19:00Z</dcterms:modified>
</cp:coreProperties>
</file>