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59" w:rsidRPr="00B42DCC" w:rsidRDefault="00D66759" w:rsidP="00D66759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Gmina</w:t>
      </w:r>
      <w:r w:rsidRPr="00B42DCC">
        <w:rPr>
          <w:rFonts w:ascii="Times New Roman" w:hAnsi="Times New Roman" w:cs="Times New Roman"/>
        </w:rPr>
        <w:t xml:space="preserve"> Gubin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66759" w:rsidRPr="00B42DCC" w:rsidRDefault="00D66759" w:rsidP="00D66759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:rsidR="00D66759" w:rsidRPr="00B42DCC" w:rsidRDefault="00D66759" w:rsidP="00D66759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:rsidR="00D66759" w:rsidRDefault="00D66759" w:rsidP="00D66759"/>
    <w:p w:rsidR="00D66759" w:rsidRPr="00F94937" w:rsidRDefault="00D66759" w:rsidP="00D66759">
      <w:pPr>
        <w:jc w:val="right"/>
        <w:rPr>
          <w:sz w:val="22"/>
          <w:szCs w:val="22"/>
        </w:rPr>
      </w:pPr>
      <w:r>
        <w:rPr>
          <w:sz w:val="22"/>
          <w:szCs w:val="22"/>
        </w:rPr>
        <w:t>Gubin, dnia  22.09.2020</w:t>
      </w:r>
      <w:r w:rsidRPr="00F94937">
        <w:rPr>
          <w:sz w:val="22"/>
          <w:szCs w:val="22"/>
        </w:rPr>
        <w:t>r.</w:t>
      </w:r>
      <w:r w:rsidRPr="00F94937">
        <w:rPr>
          <w:sz w:val="22"/>
          <w:szCs w:val="22"/>
        </w:rPr>
        <w:tab/>
      </w:r>
    </w:p>
    <w:p w:rsidR="00D66759" w:rsidRPr="00F94937" w:rsidRDefault="00D66759" w:rsidP="00D66759">
      <w:pPr>
        <w:rPr>
          <w:sz w:val="22"/>
          <w:szCs w:val="22"/>
        </w:rPr>
      </w:pPr>
    </w:p>
    <w:p w:rsidR="00D66759" w:rsidRDefault="00D66759" w:rsidP="00D667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D66759" w:rsidRDefault="00D66759" w:rsidP="00D66759">
      <w:pPr>
        <w:rPr>
          <w:rFonts w:ascii="Arial Narrow" w:hAnsi="Arial Narrow" w:cs="Arial"/>
        </w:rPr>
      </w:pPr>
    </w:p>
    <w:p w:rsidR="00D66759" w:rsidRPr="004C4C31" w:rsidRDefault="00D66759" w:rsidP="00D66759">
      <w:pPr>
        <w:pStyle w:val="Tekstpodstawowy"/>
        <w:tabs>
          <w:tab w:val="left" w:pos="720"/>
        </w:tabs>
        <w:jc w:val="both"/>
      </w:pPr>
      <w:r w:rsidRPr="004C4C31">
        <w:t xml:space="preserve">oznaczenie sprawy:  </w:t>
      </w:r>
      <w:r>
        <w:rPr>
          <w:b/>
        </w:rPr>
        <w:t>GK.271.6</w:t>
      </w:r>
      <w:r w:rsidRPr="004C4C31">
        <w:rPr>
          <w:b/>
        </w:rPr>
        <w:t>.2020.</w:t>
      </w:r>
      <w:r>
        <w:rPr>
          <w:b/>
        </w:rPr>
        <w:t>DK</w:t>
      </w:r>
    </w:p>
    <w:p w:rsidR="00D66759" w:rsidRPr="004C4C31" w:rsidRDefault="00D66759" w:rsidP="00D66759">
      <w:r w:rsidRPr="004C4C31">
        <w:tab/>
      </w:r>
      <w:r w:rsidRPr="004C4C31">
        <w:tab/>
      </w:r>
      <w:r w:rsidRPr="004C4C31">
        <w:tab/>
      </w:r>
      <w:r w:rsidRPr="004C4C31">
        <w:tab/>
      </w:r>
      <w:r w:rsidRPr="004C4C31">
        <w:tab/>
        <w:t xml:space="preserve"> </w:t>
      </w:r>
    </w:p>
    <w:p w:rsidR="00D66759" w:rsidRPr="004C4C31" w:rsidRDefault="00D66759" w:rsidP="00D66759"/>
    <w:p w:rsidR="00D66759" w:rsidRPr="004C4C31" w:rsidRDefault="00D66759" w:rsidP="00D66759">
      <w:pPr>
        <w:jc w:val="center"/>
      </w:pPr>
      <w:r>
        <w:rPr>
          <w:b/>
        </w:rPr>
        <w:t xml:space="preserve">INFORMACJA O </w:t>
      </w:r>
      <w:r w:rsidRPr="004C4C31">
        <w:rPr>
          <w:b/>
        </w:rPr>
        <w:t>WYBORZE NAJKORZYSTNIEJSZEJ OFERTY</w:t>
      </w:r>
    </w:p>
    <w:p w:rsidR="00D66759" w:rsidRPr="004C4C31" w:rsidRDefault="00D66759" w:rsidP="00D66759">
      <w:pPr>
        <w:jc w:val="center"/>
        <w:rPr>
          <w:b/>
        </w:rPr>
      </w:pPr>
    </w:p>
    <w:p w:rsidR="00D66759" w:rsidRPr="00183E9C" w:rsidRDefault="00D66759" w:rsidP="00D66759">
      <w:pPr>
        <w:jc w:val="both"/>
      </w:pPr>
      <w:r w:rsidRPr="004C4C31">
        <w:rPr>
          <w:b/>
        </w:rPr>
        <w:t>Dotyczy</w:t>
      </w:r>
      <w:r w:rsidRPr="004C4C31">
        <w:rPr>
          <w:b/>
          <w:bCs/>
        </w:rPr>
        <w:t xml:space="preserve"> zamówienia pn. </w:t>
      </w:r>
      <w:r w:rsidRPr="00711E4B">
        <w:rPr>
          <w:b/>
        </w:rPr>
        <w:t xml:space="preserve">„Budowa lokalnej oczyszczalni ścieków dla budynku </w:t>
      </w:r>
      <w:proofErr w:type="spellStart"/>
      <w:r w:rsidRPr="00711E4B">
        <w:rPr>
          <w:b/>
        </w:rPr>
        <w:t>wielolokalowego</w:t>
      </w:r>
      <w:proofErr w:type="spellEnd"/>
      <w:r w:rsidRPr="00711E4B">
        <w:rPr>
          <w:b/>
        </w:rPr>
        <w:t xml:space="preserve"> w miejscowości Jaromirowice na działce 165/4”</w:t>
      </w:r>
      <w:r>
        <w:rPr>
          <w:b/>
          <w:i/>
          <w:color w:val="000000" w:themeColor="text1"/>
          <w:u w:val="single"/>
        </w:rPr>
        <w:t xml:space="preserve">   </w:t>
      </w:r>
    </w:p>
    <w:p w:rsidR="00D66759" w:rsidRPr="00AB4E08" w:rsidRDefault="00D66759" w:rsidP="00D66759">
      <w:pPr>
        <w:jc w:val="both"/>
        <w:rPr>
          <w:rFonts w:ascii="Cambria" w:hAnsi="Cambria" w:cs="Cambria"/>
          <w:sz w:val="20"/>
          <w:szCs w:val="20"/>
        </w:rPr>
      </w:pPr>
    </w:p>
    <w:p w:rsidR="00D66759" w:rsidRPr="004C4C31" w:rsidRDefault="00D66759" w:rsidP="00D66759">
      <w:pPr>
        <w:rPr>
          <w:b/>
        </w:rPr>
      </w:pPr>
    </w:p>
    <w:p w:rsidR="00D66759" w:rsidRPr="004C4C31" w:rsidRDefault="00D66759" w:rsidP="00D66759">
      <w:pPr>
        <w:pStyle w:val="Tekstpodstawowy"/>
      </w:pPr>
      <w:r w:rsidRPr="004C4C31">
        <w:t>Działając na mocy art. 92 ustawy z dnia 29 stycznia 2004 r. Prawo zamówień publicznych (tekst jednolity Dz. U. z 2019 r. poz. 1843 ze zm.),</w:t>
      </w:r>
    </w:p>
    <w:p w:rsidR="00D66759" w:rsidRPr="004C4C31" w:rsidRDefault="00D66759" w:rsidP="00D66759">
      <w:pPr>
        <w:pStyle w:val="Tekstpodstawowy"/>
        <w:tabs>
          <w:tab w:val="left" w:pos="720"/>
        </w:tabs>
        <w:jc w:val="both"/>
        <w:rPr>
          <w:b/>
        </w:rPr>
      </w:pPr>
      <w:r w:rsidRPr="004C4C31">
        <w:rPr>
          <w:b/>
        </w:rPr>
        <w:t>jako najkorzystniejszą ofertę  w przedmiotowym postępowaniu wybrano:</w:t>
      </w:r>
    </w:p>
    <w:p w:rsidR="00D66759" w:rsidRDefault="00D66759" w:rsidP="00D66759">
      <w:pPr>
        <w:spacing w:line="276" w:lineRule="auto"/>
        <w:rPr>
          <w:b/>
        </w:rPr>
      </w:pPr>
      <w:r>
        <w:rPr>
          <w:b/>
        </w:rPr>
        <w:t>Ofertę: nr 1</w:t>
      </w:r>
      <w:r w:rsidRPr="004C4C31">
        <w:rPr>
          <w:b/>
        </w:rPr>
        <w:t xml:space="preserve"> – ocena oferty: </w:t>
      </w:r>
    </w:p>
    <w:p w:rsidR="00D66759" w:rsidRDefault="00D66759" w:rsidP="00D66759">
      <w:pPr>
        <w:spacing w:line="276" w:lineRule="auto"/>
        <w:rPr>
          <w:b/>
        </w:rPr>
      </w:pPr>
    </w:p>
    <w:p w:rsidR="00D66759" w:rsidRPr="00183E9C" w:rsidRDefault="00D66759" w:rsidP="00D66759">
      <w:pPr>
        <w:rPr>
          <w:b/>
          <w:lang w:eastAsia="pl-PL"/>
        </w:rPr>
      </w:pPr>
      <w:r w:rsidRPr="00183E9C">
        <w:rPr>
          <w:b/>
          <w:lang w:eastAsia="pl-PL"/>
        </w:rPr>
        <w:t xml:space="preserve">ALU-MIX  </w:t>
      </w:r>
      <w:r w:rsidRPr="00183E9C">
        <w:rPr>
          <w:lang w:eastAsia="pl-PL"/>
        </w:rPr>
        <w:t>Firma Inwestycji Budowlanych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 xml:space="preserve">Adrian Mika 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>Ul. Gołdapska 31,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>19-400 Olecko</w:t>
      </w:r>
    </w:p>
    <w:p w:rsidR="00D66759" w:rsidRPr="00183E9C" w:rsidRDefault="00D66759" w:rsidP="00D66759">
      <w:pPr>
        <w:rPr>
          <w:b/>
        </w:rPr>
      </w:pPr>
      <w:r w:rsidRPr="00183E9C">
        <w:t>Cena brutto –</w:t>
      </w:r>
      <w:r>
        <w:t xml:space="preserve"> </w:t>
      </w:r>
      <w:r>
        <w:rPr>
          <w:lang w:eastAsia="pl-PL"/>
        </w:rPr>
        <w:t>44.895,00</w:t>
      </w:r>
      <w:r w:rsidRPr="00183E9C">
        <w:rPr>
          <w:lang w:eastAsia="pl-PL"/>
        </w:rPr>
        <w:t xml:space="preserve"> </w:t>
      </w:r>
      <w:r w:rsidRPr="00183E9C">
        <w:t xml:space="preserve">PLN - </w:t>
      </w:r>
      <w:r w:rsidRPr="00183E9C">
        <w:rPr>
          <w:b/>
        </w:rPr>
        <w:t xml:space="preserve"> 60,00 </w:t>
      </w:r>
      <w:proofErr w:type="spellStart"/>
      <w:r w:rsidRPr="00183E9C">
        <w:rPr>
          <w:b/>
        </w:rPr>
        <w:t>pkt</w:t>
      </w:r>
      <w:proofErr w:type="spellEnd"/>
    </w:p>
    <w:p w:rsidR="00D66759" w:rsidRPr="00183E9C" w:rsidRDefault="00D66759" w:rsidP="00D66759">
      <w:pPr>
        <w:rPr>
          <w:b/>
        </w:rPr>
      </w:pPr>
      <w:r w:rsidRPr="00183E9C">
        <w:t xml:space="preserve">Gwarancja – </w:t>
      </w:r>
      <w:r>
        <w:t>60</w:t>
      </w:r>
      <w:r w:rsidRPr="00183E9C">
        <w:t xml:space="preserve"> miesiące - </w:t>
      </w:r>
      <w:r w:rsidRPr="00183E9C">
        <w:rPr>
          <w:b/>
        </w:rPr>
        <w:t xml:space="preserve">20 </w:t>
      </w:r>
      <w:proofErr w:type="spellStart"/>
      <w:r w:rsidRPr="00183E9C">
        <w:rPr>
          <w:b/>
        </w:rPr>
        <w:t>pkt</w:t>
      </w:r>
      <w:proofErr w:type="spellEnd"/>
    </w:p>
    <w:p w:rsidR="00D66759" w:rsidRPr="00D66759" w:rsidRDefault="00D66759" w:rsidP="00D66759">
      <w:pPr>
        <w:rPr>
          <w:b/>
        </w:rPr>
      </w:pPr>
      <w:r w:rsidRPr="00183E9C">
        <w:t>Energochłonność – 1,</w:t>
      </w:r>
      <w:r>
        <w:t>3</w:t>
      </w:r>
      <w:r w:rsidRPr="00183E9C">
        <w:t xml:space="preserve">6 – </w:t>
      </w:r>
      <w:r w:rsidRPr="00183E9C">
        <w:rPr>
          <w:b/>
        </w:rPr>
        <w:t xml:space="preserve">20 </w:t>
      </w:r>
      <w:proofErr w:type="spellStart"/>
      <w:r w:rsidRPr="00183E9C">
        <w:rPr>
          <w:b/>
        </w:rPr>
        <w:t>pkt</w:t>
      </w:r>
      <w:proofErr w:type="spellEnd"/>
    </w:p>
    <w:p w:rsidR="00D66759" w:rsidRPr="00183E9C" w:rsidRDefault="00D66759" w:rsidP="00D66759">
      <w:pPr>
        <w:rPr>
          <w:b/>
          <w:lang w:eastAsia="pl-PL"/>
        </w:rPr>
      </w:pPr>
      <w:r w:rsidRPr="00183E9C">
        <w:rPr>
          <w:b/>
          <w:lang w:eastAsia="pl-PL"/>
        </w:rPr>
        <w:t xml:space="preserve">Łączna ilość punktów –100 </w:t>
      </w:r>
      <w:proofErr w:type="spellStart"/>
      <w:r w:rsidRPr="00183E9C">
        <w:rPr>
          <w:b/>
          <w:lang w:eastAsia="pl-PL"/>
        </w:rPr>
        <w:t>pkt</w:t>
      </w:r>
      <w:proofErr w:type="spellEnd"/>
    </w:p>
    <w:p w:rsidR="00D66759" w:rsidRPr="004C4C31" w:rsidRDefault="00D66759" w:rsidP="00D66759">
      <w:pPr>
        <w:spacing w:line="276" w:lineRule="auto"/>
        <w:rPr>
          <w:b/>
        </w:rPr>
      </w:pPr>
    </w:p>
    <w:p w:rsidR="00D66759" w:rsidRPr="004C4C31" w:rsidRDefault="00D66759" w:rsidP="00D66759">
      <w:pPr>
        <w:pStyle w:val="Tekstpodstawowy"/>
        <w:tabs>
          <w:tab w:val="left" w:pos="720"/>
        </w:tabs>
        <w:spacing w:line="276" w:lineRule="auto"/>
        <w:jc w:val="both"/>
      </w:pPr>
      <w:r w:rsidRPr="004C4C31">
        <w:t>Oferta najkorzystniejsza z najniższą ceną i spełniająca warunki określone w SIWZ.</w:t>
      </w:r>
    </w:p>
    <w:p w:rsidR="00D66759" w:rsidRPr="004C4C31" w:rsidRDefault="00D66759" w:rsidP="00D66759">
      <w:pPr>
        <w:pStyle w:val="Tekstpodstawowy"/>
        <w:tabs>
          <w:tab w:val="left" w:pos="720"/>
        </w:tabs>
        <w:jc w:val="both"/>
        <w:rPr>
          <w:b/>
        </w:rPr>
      </w:pPr>
      <w:r w:rsidRPr="004C4C31">
        <w:rPr>
          <w:b/>
        </w:rPr>
        <w:t>Wykonawcy, którzy złożyli ofer</w:t>
      </w:r>
      <w:r>
        <w:rPr>
          <w:b/>
        </w:rPr>
        <w:t>ty w przedmiotowym postępowaniu:</w:t>
      </w:r>
    </w:p>
    <w:p w:rsidR="00D66759" w:rsidRPr="00183E9C" w:rsidRDefault="00D66759" w:rsidP="00D66759">
      <w:pPr>
        <w:rPr>
          <w:b/>
          <w:lang w:eastAsia="pl-PL"/>
        </w:rPr>
      </w:pPr>
      <w:r w:rsidRPr="00183E9C">
        <w:rPr>
          <w:b/>
          <w:lang w:eastAsia="pl-PL"/>
        </w:rPr>
        <w:t xml:space="preserve">ALU-MIX  </w:t>
      </w:r>
      <w:r w:rsidRPr="00183E9C">
        <w:rPr>
          <w:lang w:eastAsia="pl-PL"/>
        </w:rPr>
        <w:t>Firma Inwestycji Budowlanych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 xml:space="preserve">Adrian Mika 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>Ul. Gołdapska 31,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>19-400 Olecko</w:t>
      </w:r>
    </w:p>
    <w:p w:rsidR="00D66759" w:rsidRPr="004C4C31" w:rsidRDefault="00D66759" w:rsidP="00D66759">
      <w:pPr>
        <w:spacing w:line="360" w:lineRule="auto"/>
        <w:rPr>
          <w:b/>
          <w:lang w:eastAsia="pl-PL"/>
        </w:rPr>
      </w:pPr>
    </w:p>
    <w:p w:rsidR="00D66759" w:rsidRPr="004C4C31" w:rsidRDefault="00D66759" w:rsidP="00D66759">
      <w:r w:rsidRPr="004C4C31">
        <w:t>Dziękujemy za udział w postępowaniu.</w:t>
      </w:r>
    </w:p>
    <w:p w:rsidR="00D66759" w:rsidRPr="004C4C31" w:rsidRDefault="00D66759" w:rsidP="00D66759"/>
    <w:p w:rsidR="00D66759" w:rsidRPr="004C4C31" w:rsidRDefault="00D66759" w:rsidP="00D66759">
      <w:pPr>
        <w:jc w:val="center"/>
      </w:pPr>
      <w:r w:rsidRPr="004C4C31">
        <w:t xml:space="preserve">                                                                                                     Wójt Gminy Gubin</w:t>
      </w:r>
    </w:p>
    <w:p w:rsidR="00D66759" w:rsidRPr="004C4C31" w:rsidRDefault="00D66759" w:rsidP="00D66759">
      <w:pPr>
        <w:pStyle w:val="Akapitzlist"/>
        <w:ind w:left="6946"/>
      </w:pPr>
      <w:r w:rsidRPr="004C4C31">
        <w:t>(-) Zbigniew Barski</w:t>
      </w:r>
    </w:p>
    <w:p w:rsidR="00D66759" w:rsidRPr="004C4C31" w:rsidRDefault="00D66759" w:rsidP="00D66759"/>
    <w:p w:rsidR="00D66759" w:rsidRDefault="00D66759" w:rsidP="00D66759"/>
    <w:p w:rsidR="00D66759" w:rsidRDefault="00D66759" w:rsidP="00D66759"/>
    <w:p w:rsidR="00C14604" w:rsidRDefault="00C14604"/>
    <w:sectPr w:rsidR="00C14604" w:rsidSect="00695FDB">
      <w:pgSz w:w="11906" w:h="16838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759"/>
    <w:rsid w:val="00C14604"/>
    <w:rsid w:val="00D6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67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67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6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D66759"/>
    <w:pPr>
      <w:ind w:left="720"/>
    </w:pPr>
  </w:style>
  <w:style w:type="paragraph" w:styleId="Bezodstpw">
    <w:name w:val="No Spacing"/>
    <w:uiPriority w:val="1"/>
    <w:qFormat/>
    <w:rsid w:val="00D667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2020-09-22T08:32:00Z</dcterms:created>
  <dcterms:modified xsi:type="dcterms:W3CDTF">2020-09-22T08:36:00Z</dcterms:modified>
</cp:coreProperties>
</file>