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D900" w14:textId="58647ECE" w:rsidR="004D6B57" w:rsidRDefault="004D6B57" w:rsidP="004D6B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z oceny złożonych ofert</w:t>
      </w:r>
    </w:p>
    <w:p w14:paraId="35B3E94B" w14:textId="3F479910" w:rsidR="004D6B57" w:rsidRPr="00F33D65" w:rsidRDefault="004D6B57" w:rsidP="004D6B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udzielenia zamówienia o wartości nie przekraczającej kwoty 130.000,00 zł</w:t>
      </w:r>
    </w:p>
    <w:p w14:paraId="73923445" w14:textId="77777777" w:rsidR="004D6B57" w:rsidRPr="00317E75" w:rsidRDefault="004D6B57" w:rsidP="004D6B57">
      <w:pPr>
        <w:shd w:val="clear" w:color="auto" w:fill="FFFFFF"/>
        <w:tabs>
          <w:tab w:val="left" w:pos="259"/>
          <w:tab w:val="left" w:leader="dot" w:pos="8837"/>
        </w:tabs>
        <w:spacing w:before="283"/>
        <w:rPr>
          <w:rFonts w:ascii="Times New Roman" w:hAnsi="Times New Roman"/>
          <w:spacing w:val="-12"/>
          <w:sz w:val="24"/>
          <w:szCs w:val="24"/>
        </w:rPr>
      </w:pPr>
      <w:r w:rsidRPr="00114B71">
        <w:rPr>
          <w:rFonts w:ascii="Times New Roman" w:hAnsi="Times New Roman"/>
          <w:sz w:val="24"/>
          <w:szCs w:val="24"/>
        </w:rPr>
        <w:t xml:space="preserve">Przedmiotem zamówienia </w:t>
      </w:r>
      <w:r w:rsidRPr="008E214C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E75">
        <w:rPr>
          <w:rFonts w:ascii="Times New Roman" w:hAnsi="Times New Roman"/>
          <w:b/>
          <w:spacing w:val="-12"/>
          <w:sz w:val="24"/>
          <w:szCs w:val="24"/>
        </w:rPr>
        <w:t>wykonanie oraz dostaw</w:t>
      </w:r>
      <w:r>
        <w:rPr>
          <w:rFonts w:ascii="Times New Roman" w:hAnsi="Times New Roman"/>
          <w:b/>
          <w:spacing w:val="-12"/>
          <w:sz w:val="24"/>
          <w:szCs w:val="24"/>
        </w:rPr>
        <w:t>a</w:t>
      </w:r>
      <w:r w:rsidRPr="00317E75">
        <w:rPr>
          <w:rFonts w:ascii="Times New Roman" w:hAnsi="Times New Roman"/>
          <w:b/>
          <w:spacing w:val="-12"/>
          <w:sz w:val="24"/>
          <w:szCs w:val="24"/>
        </w:rPr>
        <w:t xml:space="preserve"> 3  sztuk tablic informacyjnych  </w:t>
      </w:r>
      <w:r w:rsidRPr="00317E75">
        <w:rPr>
          <w:rFonts w:ascii="Times New Roman" w:hAnsi="Times New Roman"/>
          <w:spacing w:val="-12"/>
          <w:sz w:val="24"/>
          <w:szCs w:val="24"/>
        </w:rPr>
        <w:t>dla zadań:</w:t>
      </w:r>
      <w:r>
        <w:rPr>
          <w:rFonts w:ascii="Times New Roman" w:hAnsi="Times New Roman"/>
          <w:spacing w:val="-12"/>
          <w:sz w:val="24"/>
          <w:szCs w:val="24"/>
        </w:rPr>
        <w:br/>
      </w:r>
      <w:r w:rsidRPr="00317E75">
        <w:rPr>
          <w:rFonts w:ascii="Times New Roman" w:hAnsi="Times New Roman"/>
          <w:spacing w:val="-20"/>
          <w:sz w:val="24"/>
          <w:szCs w:val="24"/>
        </w:rPr>
        <w:tab/>
        <w:t xml:space="preserve">-  </w:t>
      </w:r>
      <w:r w:rsidRPr="00317E75">
        <w:rPr>
          <w:rFonts w:ascii="Times New Roman" w:hAnsi="Times New Roman"/>
          <w:b/>
          <w:spacing w:val="-20"/>
          <w:sz w:val="24"/>
          <w:szCs w:val="24"/>
        </w:rPr>
        <w:t>„Rozbudowa SUW w m-ci Węgliny oraz budowa odcinka sieci wodociągowej do m-ci Mielno – Gmina Gubin” – 2 szt.</w:t>
      </w:r>
    </w:p>
    <w:p w14:paraId="4AEC2829" w14:textId="77777777" w:rsidR="004D6B57" w:rsidRPr="00317E75" w:rsidRDefault="004D6B57" w:rsidP="004D6B57">
      <w:pPr>
        <w:shd w:val="clear" w:color="auto" w:fill="FFFFFF"/>
        <w:tabs>
          <w:tab w:val="left" w:pos="259"/>
          <w:tab w:val="left" w:leader="dot" w:pos="8837"/>
        </w:tabs>
        <w:spacing w:after="0"/>
        <w:ind w:left="567" w:hanging="567"/>
        <w:jc w:val="both"/>
        <w:rPr>
          <w:rFonts w:ascii="Times New Roman" w:hAnsi="Times New Roman"/>
          <w:b/>
          <w:bCs/>
          <w:spacing w:val="-20"/>
          <w:sz w:val="24"/>
          <w:szCs w:val="24"/>
        </w:rPr>
      </w:pPr>
      <w:r w:rsidRPr="00317E75">
        <w:rPr>
          <w:rFonts w:ascii="Times New Roman" w:hAnsi="Times New Roman"/>
          <w:spacing w:val="-20"/>
          <w:sz w:val="24"/>
          <w:szCs w:val="24"/>
        </w:rPr>
        <w:tab/>
        <w:t xml:space="preserve">-  </w:t>
      </w:r>
      <w:r w:rsidRPr="00317E75">
        <w:rPr>
          <w:rFonts w:ascii="Times New Roman" w:hAnsi="Times New Roman"/>
          <w:b/>
          <w:bCs/>
          <w:spacing w:val="-20"/>
          <w:sz w:val="24"/>
          <w:szCs w:val="24"/>
        </w:rPr>
        <w:t>„Budowa drogi gminnej w m. Starosiedle gm. Gubin” – 1 szt.</w:t>
      </w:r>
    </w:p>
    <w:p w14:paraId="60CD98B7" w14:textId="77777777" w:rsidR="004D6B57" w:rsidRPr="00317E75" w:rsidRDefault="004D6B57" w:rsidP="004D6B57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17E75">
        <w:rPr>
          <w:rFonts w:ascii="Times New Roman" w:hAnsi="Times New Roman"/>
          <w:spacing w:val="-12"/>
          <w:sz w:val="24"/>
          <w:szCs w:val="24"/>
        </w:rPr>
        <w:t xml:space="preserve">wspartych ze środków Rządowego Funduszu Polski Ład: Program Inwestycji Strategicznych   </w:t>
      </w:r>
    </w:p>
    <w:p w14:paraId="4A688CEE" w14:textId="77777777" w:rsidR="004D6B57" w:rsidRPr="009C49CF" w:rsidRDefault="004D6B57" w:rsidP="004D6B57">
      <w:pPr>
        <w:shd w:val="clear" w:color="auto" w:fill="FFFFFF"/>
        <w:tabs>
          <w:tab w:val="left" w:pos="259"/>
          <w:tab w:val="left" w:leader="dot" w:pos="8837"/>
        </w:tabs>
        <w:spacing w:before="283" w:after="0"/>
        <w:rPr>
          <w:rFonts w:ascii="Times New Roman" w:hAnsi="Times New Roman"/>
          <w:b/>
          <w:bCs/>
          <w:sz w:val="24"/>
          <w:szCs w:val="24"/>
        </w:rPr>
      </w:pPr>
      <w:r w:rsidRPr="00114B71">
        <w:rPr>
          <w:rFonts w:ascii="Times New Roman" w:hAnsi="Times New Roman"/>
          <w:b/>
          <w:sz w:val="24"/>
          <w:szCs w:val="24"/>
        </w:rPr>
        <w:t>Specyfikacja:</w:t>
      </w:r>
    </w:p>
    <w:p w14:paraId="27F3683F" w14:textId="77777777" w:rsidR="004D6B57" w:rsidRPr="00317E75" w:rsidRDefault="004D6B57" w:rsidP="004D6B5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after="0"/>
        <w:ind w:left="502"/>
        <w:contextualSpacing/>
        <w:jc w:val="both"/>
        <w:rPr>
          <w:rFonts w:ascii="Times New Roman" w:hAnsi="Times New Roman"/>
          <w:b/>
          <w:bCs/>
          <w:spacing w:val="-12"/>
          <w:sz w:val="24"/>
          <w:szCs w:val="24"/>
        </w:rPr>
      </w:pPr>
      <w:r w:rsidRPr="00317E75">
        <w:rPr>
          <w:rFonts w:ascii="Times New Roman" w:hAnsi="Times New Roman"/>
          <w:spacing w:val="-12"/>
          <w:sz w:val="24"/>
          <w:szCs w:val="24"/>
        </w:rPr>
        <w:t xml:space="preserve">   </w:t>
      </w:r>
      <w:bookmarkStart w:id="0" w:name="_Hlk61449449"/>
      <w:bookmarkStart w:id="1" w:name="_Hlk51914688"/>
      <w:r w:rsidRPr="00317E75">
        <w:rPr>
          <w:rFonts w:ascii="Times New Roman" w:hAnsi="Times New Roman"/>
          <w:spacing w:val="-12"/>
          <w:sz w:val="24"/>
          <w:szCs w:val="24"/>
        </w:rPr>
        <w:t>wymiary tablicy: 180 cm x 120 cm</w:t>
      </w:r>
      <w:r w:rsidRPr="00317E75">
        <w:rPr>
          <w:rFonts w:ascii="Times New Roman" w:hAnsi="Times New Roman"/>
          <w:color w:val="FF0000"/>
          <w:spacing w:val="-12"/>
          <w:sz w:val="24"/>
          <w:szCs w:val="24"/>
        </w:rPr>
        <w:t xml:space="preserve">  </w:t>
      </w:r>
    </w:p>
    <w:p w14:paraId="3FF2EDF0" w14:textId="77777777" w:rsidR="004D6B57" w:rsidRPr="00317E75" w:rsidRDefault="004D6B57" w:rsidP="004D6B5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after="0"/>
        <w:ind w:left="502"/>
        <w:contextualSpacing/>
        <w:jc w:val="both"/>
        <w:rPr>
          <w:rFonts w:ascii="Times New Roman" w:hAnsi="Times New Roman"/>
          <w:spacing w:val="-12"/>
          <w:sz w:val="24"/>
          <w:szCs w:val="24"/>
        </w:rPr>
      </w:pPr>
      <w:r w:rsidRPr="00317E75">
        <w:rPr>
          <w:rFonts w:ascii="Times New Roman" w:hAnsi="Times New Roman"/>
          <w:spacing w:val="-12"/>
          <w:sz w:val="24"/>
          <w:szCs w:val="24"/>
        </w:rPr>
        <w:t xml:space="preserve">  Tablica musi być wykonana z płyty kompozytowej, tworzywa sztucznego pleksi lub PCV o grubości minimum 3 mm albo umieszczona na podkładzie metalowym z podwójnie zawiniętą krawędzią – tablica nie może się deformować i blaknąć pod wpływem działania czynników atmosferycznych </w:t>
      </w:r>
    </w:p>
    <w:p w14:paraId="659EDABD" w14:textId="77777777" w:rsidR="004D6B57" w:rsidRPr="00317E75" w:rsidRDefault="004D6B57" w:rsidP="004D6B5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after="0"/>
        <w:ind w:left="502"/>
        <w:contextualSpacing/>
        <w:jc w:val="both"/>
        <w:rPr>
          <w:rFonts w:ascii="Times New Roman" w:hAnsi="Times New Roman"/>
          <w:spacing w:val="-12"/>
          <w:sz w:val="24"/>
          <w:szCs w:val="24"/>
        </w:rPr>
      </w:pPr>
      <w:r w:rsidRPr="00317E75">
        <w:rPr>
          <w:rFonts w:ascii="Times New Roman" w:hAnsi="Times New Roman"/>
          <w:spacing w:val="-12"/>
          <w:sz w:val="24"/>
          <w:szCs w:val="24"/>
        </w:rPr>
        <w:t>Tablica informacyjna musi zawierać układ graficzny  zgodny ze wzorem udostępnionym przez Bank Gospodarstwa Krajowego oraz być zgodna z Rozporządzeniem Rady Ministrów z dnia 7 maja 2021 r.</w:t>
      </w:r>
      <w:r w:rsidRPr="00317E75">
        <w:rPr>
          <w:rFonts w:ascii="Times New Roman" w:hAnsi="Times New Roman"/>
          <w:color w:val="FF0000"/>
          <w:spacing w:val="-12"/>
          <w:sz w:val="24"/>
          <w:szCs w:val="24"/>
        </w:rPr>
        <w:t xml:space="preserve"> </w:t>
      </w:r>
      <w:r w:rsidRPr="00317E75">
        <w:rPr>
          <w:rFonts w:ascii="Times New Roman" w:hAnsi="Times New Roman"/>
          <w:spacing w:val="-12"/>
          <w:sz w:val="24"/>
          <w:szCs w:val="24"/>
        </w:rPr>
        <w:t>w sprawie określenia działań informacyjnych podejmowanych przez podmioty realizujące zadania finansowane lub dofinansowane z budżetu państwa lub z państwowych funduszy celowych</w:t>
      </w:r>
      <w:r w:rsidRPr="00317E75">
        <w:rPr>
          <w:rFonts w:ascii="Times New Roman" w:hAnsi="Times New Roman"/>
          <w:sz w:val="24"/>
          <w:szCs w:val="24"/>
        </w:rPr>
        <w:t xml:space="preserve"> (Dz. U. z 2021 r. poz. 953 z </w:t>
      </w:r>
      <w:proofErr w:type="spellStart"/>
      <w:r w:rsidRPr="00317E75">
        <w:rPr>
          <w:rFonts w:ascii="Times New Roman" w:hAnsi="Times New Roman"/>
          <w:sz w:val="24"/>
          <w:szCs w:val="24"/>
        </w:rPr>
        <w:t>późn</w:t>
      </w:r>
      <w:proofErr w:type="spellEnd"/>
      <w:r w:rsidRPr="00317E75">
        <w:rPr>
          <w:rFonts w:ascii="Times New Roman" w:hAnsi="Times New Roman"/>
          <w:sz w:val="24"/>
          <w:szCs w:val="24"/>
        </w:rPr>
        <w:t>. zm.) -</w:t>
      </w:r>
      <w:r w:rsidRPr="00317E75">
        <w:t xml:space="preserve"> </w:t>
      </w:r>
      <w:hyperlink r:id="rId7" w:history="1">
        <w:r w:rsidRPr="00317E75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https://www.gov.pl/web/premier/dzialania-informacyjne</w:t>
        </w:r>
      </w:hyperlink>
    </w:p>
    <w:p w14:paraId="1A3A7A9A" w14:textId="77777777" w:rsidR="004D6B57" w:rsidRPr="00317E75" w:rsidRDefault="004D6B57" w:rsidP="004D6B5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after="0"/>
        <w:ind w:left="502"/>
        <w:contextualSpacing/>
        <w:jc w:val="both"/>
        <w:rPr>
          <w:rFonts w:ascii="Times New Roman" w:hAnsi="Times New Roman"/>
          <w:sz w:val="24"/>
          <w:szCs w:val="24"/>
        </w:rPr>
      </w:pPr>
    </w:p>
    <w:p w14:paraId="507E15AD" w14:textId="77777777" w:rsidR="004D6B57" w:rsidRPr="00317E75" w:rsidRDefault="004D6B57" w:rsidP="004D6B5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after="0"/>
        <w:ind w:left="502"/>
        <w:contextualSpacing/>
        <w:jc w:val="both"/>
        <w:rPr>
          <w:rFonts w:ascii="Times New Roman" w:hAnsi="Times New Roman"/>
          <w:spacing w:val="-12"/>
          <w:sz w:val="24"/>
          <w:szCs w:val="24"/>
        </w:rPr>
      </w:pPr>
      <w:r w:rsidRPr="00317E75">
        <w:rPr>
          <w:rFonts w:ascii="Times New Roman" w:hAnsi="Times New Roman"/>
          <w:sz w:val="24"/>
          <w:szCs w:val="24"/>
        </w:rPr>
        <w:t xml:space="preserve">WZÓR TABLICY </w:t>
      </w:r>
      <w:bookmarkEnd w:id="0"/>
      <w:r w:rsidRPr="00317E75">
        <w:rPr>
          <w:rFonts w:ascii="Times New Roman" w:hAnsi="Times New Roman"/>
          <w:sz w:val="24"/>
          <w:szCs w:val="24"/>
        </w:rPr>
        <w:t>stanowi</w:t>
      </w:r>
      <w:r>
        <w:rPr>
          <w:rFonts w:ascii="Times New Roman" w:hAnsi="Times New Roman"/>
          <w:sz w:val="24"/>
          <w:szCs w:val="24"/>
        </w:rPr>
        <w:t>ł</w:t>
      </w:r>
      <w:r w:rsidRPr="00317E75">
        <w:rPr>
          <w:rFonts w:ascii="Times New Roman" w:hAnsi="Times New Roman"/>
          <w:sz w:val="24"/>
          <w:szCs w:val="24"/>
        </w:rPr>
        <w:t xml:space="preserve"> załącznik do zapytania ofertowego.</w:t>
      </w:r>
    </w:p>
    <w:bookmarkEnd w:id="1"/>
    <w:p w14:paraId="7D7344BC" w14:textId="689F172D" w:rsidR="00846D1C" w:rsidRDefault="00846D1C"/>
    <w:p w14:paraId="590B4745" w14:textId="487D6616" w:rsidR="004D6B57" w:rsidRPr="003A27BF" w:rsidRDefault="004D6B57" w:rsidP="004D6B57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A27BF">
        <w:rPr>
          <w:rFonts w:ascii="Times New Roman" w:hAnsi="Times New Roman"/>
          <w:sz w:val="24"/>
          <w:szCs w:val="24"/>
        </w:rPr>
        <w:t>ferty otrzymano od:</w:t>
      </w:r>
    </w:p>
    <w:p w14:paraId="20BA0CB1" w14:textId="77777777" w:rsidR="004D6B57" w:rsidRPr="003A27BF" w:rsidRDefault="004D6B57" w:rsidP="004D6B57">
      <w:pPr>
        <w:pStyle w:val="Akapitzlis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bookmarkStart w:id="2" w:name="_Hlk80703176"/>
      <w:proofErr w:type="spellStart"/>
      <w:r>
        <w:rPr>
          <w:rFonts w:ascii="Times New Roman" w:hAnsi="Times New Roman" w:cs="Times New Roman"/>
          <w:sz w:val="24"/>
          <w:szCs w:val="24"/>
        </w:rPr>
        <w:t>ConceptStorm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Maciej </w:t>
      </w:r>
      <w:proofErr w:type="spellStart"/>
      <w:r>
        <w:rPr>
          <w:rFonts w:ascii="Times New Roman" w:hAnsi="Times New Roman" w:cs="Times New Roman"/>
          <w:sz w:val="24"/>
          <w:szCs w:val="24"/>
        </w:rPr>
        <w:t>Rzanny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Osiedle Wojska Polskiego 22/7, 62-065 Grodzisk Wielkopolski, cena: </w:t>
      </w:r>
      <w:r w:rsidRPr="00C35B14">
        <w:rPr>
          <w:rFonts w:ascii="Times New Roman" w:hAnsi="Times New Roman" w:cs="Times New Roman"/>
          <w:b/>
          <w:bCs/>
          <w:sz w:val="24"/>
          <w:szCs w:val="24"/>
        </w:rPr>
        <w:t>1.925,00 zł brutto</w:t>
      </w:r>
    </w:p>
    <w:p w14:paraId="1C85A7FD" w14:textId="77777777" w:rsidR="004D6B57" w:rsidRPr="004704D8" w:rsidRDefault="004D6B57" w:rsidP="004D6B57">
      <w:pPr>
        <w:pStyle w:val="Akapitzlist"/>
        <w:numPr>
          <w:ilvl w:val="0"/>
          <w:numId w:val="2"/>
        </w:numPr>
        <w:spacing w:after="0" w:line="240" w:lineRule="auto"/>
        <w:ind w:left="1134" w:hanging="425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90301219"/>
      <w:bookmarkEnd w:id="2"/>
      <w:r w:rsidRPr="00C35B14">
        <w:rPr>
          <w:rFonts w:ascii="Times New Roman" w:hAnsi="Times New Roman" w:cs="Times New Roman"/>
          <w:sz w:val="24"/>
          <w:szCs w:val="24"/>
        </w:rPr>
        <w:t>STUDIO ECHO Grzegorz Fryga, ul. Prusa 41, 67 – 200 Głogów,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cena: 4.489,50 zł</w:t>
      </w:r>
    </w:p>
    <w:p w14:paraId="4E8A458A" w14:textId="77777777" w:rsidR="004D6B57" w:rsidRPr="00F24CF1" w:rsidRDefault="004D6B57" w:rsidP="004D6B57">
      <w:pPr>
        <w:pStyle w:val="Akapitzlist"/>
        <w:numPr>
          <w:ilvl w:val="0"/>
          <w:numId w:val="2"/>
        </w:numPr>
        <w:spacing w:after="0" w:line="240" w:lineRule="auto"/>
        <w:ind w:left="1134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3A27BF">
        <w:rPr>
          <w:rFonts w:ascii="Times New Roman" w:hAnsi="Times New Roman" w:cs="Times New Roman"/>
          <w:sz w:val="24"/>
          <w:szCs w:val="24"/>
        </w:rPr>
        <w:t xml:space="preserve">Agencja Reklamowo-Marketingowa Sylwiusz </w:t>
      </w:r>
      <w:proofErr w:type="spellStart"/>
      <w:r w:rsidRPr="003A27BF">
        <w:rPr>
          <w:rFonts w:ascii="Times New Roman" w:hAnsi="Times New Roman" w:cs="Times New Roman"/>
          <w:sz w:val="24"/>
          <w:szCs w:val="24"/>
        </w:rPr>
        <w:t>Gruś</w:t>
      </w:r>
      <w:proofErr w:type="spellEnd"/>
      <w:r w:rsidRPr="003A27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ul. Wilcza 8/1, 56-120 </w:t>
      </w:r>
      <w:r w:rsidRPr="003A27BF">
        <w:rPr>
          <w:rFonts w:ascii="Times New Roman" w:hAnsi="Times New Roman" w:cs="Times New Roman"/>
          <w:sz w:val="24"/>
          <w:szCs w:val="24"/>
        </w:rPr>
        <w:t xml:space="preserve">Brzeg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3A27BF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3A2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27BF">
        <w:rPr>
          <w:rFonts w:ascii="Times New Roman" w:hAnsi="Times New Roman" w:cs="Times New Roman"/>
          <w:sz w:val="24"/>
          <w:szCs w:val="24"/>
        </w:rPr>
        <w:t xml:space="preserve"> </w:t>
      </w:r>
      <w:r w:rsidRPr="003A27BF">
        <w:rPr>
          <w:rFonts w:ascii="Times New Roman" w:hAnsi="Times New Roman" w:cs="Times New Roman"/>
          <w:b/>
          <w:sz w:val="24"/>
          <w:szCs w:val="24"/>
        </w:rPr>
        <w:t xml:space="preserve">cena: </w:t>
      </w:r>
      <w:r>
        <w:rPr>
          <w:rFonts w:ascii="Times New Roman" w:hAnsi="Times New Roman" w:cs="Times New Roman"/>
          <w:b/>
          <w:sz w:val="24"/>
          <w:szCs w:val="24"/>
        </w:rPr>
        <w:t>7.195,50 zł</w:t>
      </w:r>
      <w:r w:rsidRPr="003A27BF">
        <w:rPr>
          <w:rFonts w:ascii="Times New Roman" w:hAnsi="Times New Roman" w:cs="Times New Roman"/>
          <w:sz w:val="24"/>
          <w:szCs w:val="24"/>
        </w:rPr>
        <w:t xml:space="preserve"> </w:t>
      </w:r>
      <w:r w:rsidRPr="00F24CF1">
        <w:rPr>
          <w:rFonts w:ascii="Times New Roman" w:hAnsi="Times New Roman" w:cs="Times New Roman"/>
          <w:b/>
          <w:bCs/>
          <w:sz w:val="24"/>
          <w:szCs w:val="24"/>
        </w:rPr>
        <w:t>brutto</w:t>
      </w:r>
    </w:p>
    <w:p w14:paraId="299A948E" w14:textId="77777777" w:rsidR="004D6B57" w:rsidRPr="004704D8" w:rsidRDefault="004D6B57" w:rsidP="004D6B57">
      <w:pPr>
        <w:pStyle w:val="Akapitzlist"/>
        <w:numPr>
          <w:ilvl w:val="0"/>
          <w:numId w:val="2"/>
        </w:numPr>
        <w:spacing w:after="0" w:line="240" w:lineRule="auto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bookmarkStart w:id="4" w:name="_Hlk109388959"/>
      <w:bookmarkEnd w:id="3"/>
      <w:r w:rsidRPr="004704D8">
        <w:rPr>
          <w:rFonts w:ascii="Times New Roman" w:hAnsi="Times New Roman" w:cs="Times New Roman"/>
          <w:bCs/>
          <w:sz w:val="24"/>
          <w:szCs w:val="24"/>
        </w:rPr>
        <w:t>SP MEDIA Paweł Wróblewski, Granice  ul. Spokojna 57, 96-515 Teresin,</w:t>
      </w:r>
      <w:r>
        <w:rPr>
          <w:rFonts w:ascii="Times New Roman" w:hAnsi="Times New Roman" w:cs="Times New Roman"/>
          <w:b/>
          <w:sz w:val="24"/>
          <w:szCs w:val="24"/>
        </w:rPr>
        <w:t xml:space="preserve"> cena: 1.918,80 zł brutto</w:t>
      </w:r>
    </w:p>
    <w:bookmarkEnd w:id="4"/>
    <w:p w14:paraId="2A41C1C3" w14:textId="77777777" w:rsidR="004D6B57" w:rsidRDefault="004D6B57" w:rsidP="004D6B57">
      <w:pPr>
        <w:pStyle w:val="Akapitzlist"/>
        <w:numPr>
          <w:ilvl w:val="0"/>
          <w:numId w:val="2"/>
        </w:numPr>
        <w:spacing w:after="0" w:line="240" w:lineRule="auto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Mikrobiuro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Kinga Sieradzka , ul. Cmentarna 10B, 66-620 Gubin, </w:t>
      </w:r>
      <w:r w:rsidRPr="003A27BF">
        <w:rPr>
          <w:rFonts w:ascii="Times New Roman" w:hAnsi="Times New Roman" w:cs="Times New Roman"/>
          <w:sz w:val="24"/>
          <w:szCs w:val="24"/>
        </w:rPr>
        <w:t xml:space="preserve"> </w:t>
      </w:r>
      <w:r w:rsidRPr="003A27BF">
        <w:rPr>
          <w:rFonts w:ascii="Times New Roman" w:hAnsi="Times New Roman" w:cs="Times New Roman"/>
          <w:b/>
          <w:sz w:val="24"/>
          <w:szCs w:val="24"/>
        </w:rPr>
        <w:t xml:space="preserve">cena: </w:t>
      </w:r>
      <w:r>
        <w:rPr>
          <w:rFonts w:ascii="Times New Roman" w:hAnsi="Times New Roman" w:cs="Times New Roman"/>
          <w:b/>
          <w:sz w:val="24"/>
          <w:szCs w:val="24"/>
        </w:rPr>
        <w:t>6.000,00</w:t>
      </w:r>
      <w:r w:rsidRPr="003A27BF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sz w:val="24"/>
          <w:szCs w:val="24"/>
        </w:rPr>
        <w:t xml:space="preserve"> brutto</w:t>
      </w:r>
    </w:p>
    <w:p w14:paraId="37B315D4" w14:textId="77777777" w:rsidR="004D6B57" w:rsidRDefault="004D6B57" w:rsidP="004D6B57">
      <w:pPr>
        <w:pStyle w:val="Akapitzlist"/>
        <w:numPr>
          <w:ilvl w:val="0"/>
          <w:numId w:val="2"/>
        </w:numPr>
        <w:spacing w:after="0" w:line="240" w:lineRule="auto"/>
        <w:ind w:left="1134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GDK Robert Gromadzki, Dolina Zielona 11, 65-154 Zielona Góra, </w:t>
      </w:r>
      <w:r w:rsidRPr="00E83B96">
        <w:rPr>
          <w:rFonts w:ascii="Times New Roman" w:hAnsi="Times New Roman" w:cs="Times New Roman"/>
          <w:b/>
          <w:bCs/>
          <w:sz w:val="24"/>
          <w:szCs w:val="24"/>
        </w:rPr>
        <w:t>cena: 1.9</w:t>
      </w:r>
      <w:r>
        <w:rPr>
          <w:rFonts w:ascii="Times New Roman" w:hAnsi="Times New Roman" w:cs="Times New Roman"/>
          <w:b/>
          <w:bCs/>
          <w:sz w:val="24"/>
          <w:szCs w:val="24"/>
        </w:rPr>
        <w:t>82,76</w:t>
      </w:r>
      <w:r w:rsidRPr="00E83B96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CF1">
        <w:rPr>
          <w:rFonts w:ascii="Times New Roman" w:hAnsi="Times New Roman" w:cs="Times New Roman"/>
          <w:b/>
          <w:bCs/>
          <w:sz w:val="24"/>
          <w:szCs w:val="24"/>
        </w:rPr>
        <w:t>brutto</w:t>
      </w:r>
    </w:p>
    <w:p w14:paraId="6C59447F" w14:textId="77777777" w:rsidR="004D6B57" w:rsidRPr="007C248B" w:rsidRDefault="004D6B57" w:rsidP="004D6B57">
      <w:pPr>
        <w:pStyle w:val="Akapitzlist"/>
        <w:numPr>
          <w:ilvl w:val="0"/>
          <w:numId w:val="2"/>
        </w:numPr>
        <w:spacing w:after="0" w:line="240" w:lineRule="auto"/>
        <w:ind w:left="1134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P.P.H.U. Janusz Ciosek Wielka Reklama, ul. ks. J. Popiełuszki 13, 98-300 Wieluń, </w:t>
      </w:r>
      <w:r w:rsidRPr="007C248B">
        <w:rPr>
          <w:rFonts w:ascii="Times New Roman" w:hAnsi="Times New Roman" w:cs="Times New Roman"/>
          <w:b/>
          <w:bCs/>
          <w:sz w:val="24"/>
          <w:szCs w:val="24"/>
        </w:rPr>
        <w:t>cena: 3.025,80 zł brutto</w:t>
      </w:r>
    </w:p>
    <w:p w14:paraId="37A5BE37" w14:textId="77777777" w:rsidR="004D6B57" w:rsidRPr="007C248B" w:rsidRDefault="004D6B57" w:rsidP="004D6B57">
      <w:pPr>
        <w:pStyle w:val="Akapitzlist"/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</w:p>
    <w:p w14:paraId="5FCAFF73" w14:textId="292C0187" w:rsidR="004D6B57" w:rsidRPr="00F33D65" w:rsidRDefault="004D6B57" w:rsidP="004D6B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W</w:t>
      </w:r>
      <w:r w:rsidRPr="00F33D65">
        <w:rPr>
          <w:rFonts w:ascii="Times New Roman" w:hAnsi="Times New Roman"/>
          <w:sz w:val="24"/>
          <w:szCs w:val="24"/>
        </w:rPr>
        <w:t>ybrano ofertę:</w:t>
      </w:r>
    </w:p>
    <w:p w14:paraId="09B6B686" w14:textId="77777777" w:rsidR="004D6B57" w:rsidRPr="004704D8" w:rsidRDefault="004D6B57" w:rsidP="004D6B57">
      <w:pPr>
        <w:pStyle w:val="Akapitzlist"/>
        <w:spacing w:after="0" w:line="240" w:lineRule="auto"/>
        <w:ind w:left="1070"/>
        <w:rPr>
          <w:rFonts w:ascii="Times New Roman" w:hAnsi="Times New Roman" w:cs="Times New Roman"/>
          <w:b/>
          <w:sz w:val="24"/>
          <w:szCs w:val="24"/>
        </w:rPr>
      </w:pPr>
      <w:r w:rsidRPr="00F33D65">
        <w:rPr>
          <w:rFonts w:ascii="Times New Roman" w:hAnsi="Times New Roman"/>
          <w:b/>
          <w:sz w:val="24"/>
          <w:szCs w:val="24"/>
        </w:rPr>
        <w:t>Nr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 w:rsidRPr="00F33D65">
        <w:rPr>
          <w:rFonts w:ascii="Times New Roman" w:hAnsi="Times New Roman"/>
          <w:b/>
          <w:sz w:val="24"/>
          <w:szCs w:val="24"/>
        </w:rPr>
        <w:t xml:space="preserve"> </w:t>
      </w:r>
      <w:r w:rsidRPr="00BE6486">
        <w:rPr>
          <w:rFonts w:ascii="Times New Roman" w:hAnsi="Times New Roman"/>
          <w:b/>
          <w:sz w:val="24"/>
          <w:szCs w:val="24"/>
        </w:rPr>
        <w:t>-</w:t>
      </w:r>
      <w:r w:rsidRPr="00BE6486">
        <w:rPr>
          <w:rFonts w:ascii="Times New Roman" w:hAnsi="Times New Roman" w:cs="Times New Roman"/>
          <w:sz w:val="24"/>
          <w:szCs w:val="24"/>
        </w:rPr>
        <w:t xml:space="preserve"> </w:t>
      </w:r>
      <w:r w:rsidRPr="004704D8">
        <w:rPr>
          <w:rFonts w:ascii="Times New Roman" w:hAnsi="Times New Roman" w:cs="Times New Roman"/>
          <w:bCs/>
          <w:sz w:val="24"/>
          <w:szCs w:val="24"/>
        </w:rPr>
        <w:t>SP MEDIA Paweł Wróblewski, Granice  ul. Spokojna 57, 96-515 Teresin,</w:t>
      </w:r>
      <w:r>
        <w:rPr>
          <w:rFonts w:ascii="Times New Roman" w:hAnsi="Times New Roman" w:cs="Times New Roman"/>
          <w:b/>
          <w:sz w:val="24"/>
          <w:szCs w:val="24"/>
        </w:rPr>
        <w:t xml:space="preserve"> cena: 1.918,80 zł brutto</w:t>
      </w:r>
    </w:p>
    <w:p w14:paraId="4184DAB1" w14:textId="77777777" w:rsidR="004D6B57" w:rsidRDefault="004D6B57" w:rsidP="004D6B57">
      <w:pPr>
        <w:pStyle w:val="Akapitzlist"/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</w:p>
    <w:p w14:paraId="3A4916A1" w14:textId="46C66A2C" w:rsidR="004D6B57" w:rsidRDefault="004D6B57" w:rsidP="004D6B57">
      <w:pPr>
        <w:rPr>
          <w:rFonts w:ascii="Times New Roman" w:hAnsi="Times New Roman"/>
          <w:b/>
          <w:sz w:val="24"/>
          <w:szCs w:val="24"/>
        </w:rPr>
      </w:pPr>
      <w:r w:rsidRPr="00F33D65">
        <w:rPr>
          <w:rFonts w:ascii="Times New Roman" w:hAnsi="Times New Roman"/>
          <w:sz w:val="24"/>
          <w:szCs w:val="24"/>
        </w:rPr>
        <w:t>przy uwzględnieniu następujących wymagań: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6B57">
        <w:rPr>
          <w:rFonts w:ascii="Times New Roman" w:hAnsi="Times New Roman"/>
          <w:b/>
          <w:bCs/>
          <w:sz w:val="24"/>
          <w:szCs w:val="24"/>
        </w:rPr>
        <w:t>100</w:t>
      </w:r>
      <w:r>
        <w:rPr>
          <w:rFonts w:ascii="Times New Roman" w:hAnsi="Times New Roman"/>
          <w:b/>
          <w:sz w:val="24"/>
          <w:szCs w:val="24"/>
        </w:rPr>
        <w:t xml:space="preserve"> % </w:t>
      </w:r>
      <w:r w:rsidRPr="00246339">
        <w:rPr>
          <w:rFonts w:ascii="Times New Roman" w:hAnsi="Times New Roman"/>
          <w:b/>
          <w:sz w:val="24"/>
          <w:szCs w:val="24"/>
        </w:rPr>
        <w:t>cena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9AEA9BA" w14:textId="21E2D098" w:rsidR="004D6B57" w:rsidRPr="004D6B57" w:rsidRDefault="004D6B57" w:rsidP="004D6B57">
      <w:pPr>
        <w:spacing w:after="0" w:line="240" w:lineRule="auto"/>
        <w:ind w:left="5664"/>
        <w:rPr>
          <w:rFonts w:ascii="Times New Roman" w:hAnsi="Times New Roman"/>
          <w:bCs/>
          <w:sz w:val="24"/>
          <w:szCs w:val="24"/>
        </w:rPr>
      </w:pPr>
      <w:r w:rsidRPr="004D6B57">
        <w:rPr>
          <w:rFonts w:ascii="Times New Roman" w:hAnsi="Times New Roman"/>
          <w:bCs/>
          <w:sz w:val="24"/>
          <w:szCs w:val="24"/>
        </w:rPr>
        <w:t>Wójt Gminy Gubin</w:t>
      </w:r>
    </w:p>
    <w:p w14:paraId="15691A22" w14:textId="28B8850D" w:rsidR="004D6B57" w:rsidRPr="004D6B57" w:rsidRDefault="004D6B57" w:rsidP="004D6B57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4D6B57">
        <w:rPr>
          <w:rFonts w:ascii="Times New Roman" w:hAnsi="Times New Roman"/>
          <w:bCs/>
          <w:sz w:val="24"/>
          <w:szCs w:val="24"/>
        </w:rPr>
        <w:t>Zbigniew Barski</w:t>
      </w:r>
    </w:p>
    <w:sectPr w:rsidR="004D6B57" w:rsidRPr="004D6B57" w:rsidSect="00C47A3F">
      <w:headerReference w:type="default" r:id="rId8"/>
      <w:pgSz w:w="11906" w:h="16838"/>
      <w:pgMar w:top="568" w:right="1417" w:bottom="0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F913" w14:textId="77777777" w:rsidR="004D2136" w:rsidRDefault="004D2136" w:rsidP="00C47A3F">
      <w:pPr>
        <w:spacing w:after="0" w:line="240" w:lineRule="auto"/>
      </w:pPr>
      <w:r>
        <w:separator/>
      </w:r>
    </w:p>
  </w:endnote>
  <w:endnote w:type="continuationSeparator" w:id="0">
    <w:p w14:paraId="30EF8411" w14:textId="77777777" w:rsidR="004D2136" w:rsidRDefault="004D2136" w:rsidP="00C4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C21D" w14:textId="77777777" w:rsidR="004D2136" w:rsidRDefault="004D2136" w:rsidP="00C47A3F">
      <w:pPr>
        <w:spacing w:after="0" w:line="240" w:lineRule="auto"/>
      </w:pPr>
      <w:r>
        <w:separator/>
      </w:r>
    </w:p>
  </w:footnote>
  <w:footnote w:type="continuationSeparator" w:id="0">
    <w:p w14:paraId="56A5F0CE" w14:textId="77777777" w:rsidR="004D2136" w:rsidRDefault="004D2136" w:rsidP="00C4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63EE" w14:textId="6D2B1C85" w:rsidR="00C47A3F" w:rsidRPr="00C47A3F" w:rsidRDefault="00C47A3F" w:rsidP="00C47A3F">
    <w:pPr>
      <w:pStyle w:val="Nagwek"/>
      <w:jc w:val="right"/>
      <w:rPr>
        <w:rFonts w:ascii="Times New Roman" w:hAnsi="Times New Roman"/>
        <w:sz w:val="24"/>
        <w:szCs w:val="24"/>
      </w:rPr>
    </w:pPr>
    <w:r w:rsidRPr="00C47A3F">
      <w:rPr>
        <w:rFonts w:ascii="Times New Roman" w:hAnsi="Times New Roman"/>
        <w:sz w:val="24"/>
        <w:szCs w:val="24"/>
      </w:rPr>
      <w:t>Gubin., dnia 25.07.2022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50881"/>
    <w:multiLevelType w:val="hybridMultilevel"/>
    <w:tmpl w:val="C86ED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A3AFD"/>
    <w:multiLevelType w:val="hybridMultilevel"/>
    <w:tmpl w:val="574A1530"/>
    <w:lvl w:ilvl="0" w:tplc="2ACE92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9C25EF"/>
    <w:multiLevelType w:val="hybridMultilevel"/>
    <w:tmpl w:val="1ABE2C80"/>
    <w:lvl w:ilvl="0" w:tplc="587A9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4F5B5A"/>
    <w:multiLevelType w:val="hybridMultilevel"/>
    <w:tmpl w:val="8C0C39F2"/>
    <w:lvl w:ilvl="0" w:tplc="DC48561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626222">
    <w:abstractNumId w:val="0"/>
  </w:num>
  <w:num w:numId="2" w16cid:durableId="1333144564">
    <w:abstractNumId w:val="1"/>
  </w:num>
  <w:num w:numId="3" w16cid:durableId="1506048370">
    <w:abstractNumId w:val="2"/>
  </w:num>
  <w:num w:numId="4" w16cid:durableId="1335568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C3"/>
    <w:rsid w:val="002069C3"/>
    <w:rsid w:val="004D2136"/>
    <w:rsid w:val="004D6B57"/>
    <w:rsid w:val="00846D1C"/>
    <w:rsid w:val="00C4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A86E2"/>
  <w15:chartTrackingRefBased/>
  <w15:docId w15:val="{A5C2F47C-F9BA-4E89-B9D7-1D8DC966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B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57"/>
    <w:pPr>
      <w:ind w:left="720"/>
      <w:contextualSpacing/>
    </w:pPr>
    <w:rPr>
      <w:rFonts w:cs="Calibri"/>
    </w:rPr>
  </w:style>
  <w:style w:type="paragraph" w:styleId="Nagwek">
    <w:name w:val="header"/>
    <w:basedOn w:val="Normalny"/>
    <w:link w:val="NagwekZnak"/>
    <w:uiPriority w:val="99"/>
    <w:unhideWhenUsed/>
    <w:rsid w:val="00C4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A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A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premier/dzialania-informacyj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2022-07-25T05:18:00Z</dcterms:created>
  <dcterms:modified xsi:type="dcterms:W3CDTF">2022-07-25T05:22:00Z</dcterms:modified>
</cp:coreProperties>
</file>