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9A6F" w14:textId="77777777" w:rsidR="00E12C1E" w:rsidRPr="00902C60" w:rsidRDefault="00E12C1E" w:rsidP="00E12C1E">
      <w:pPr>
        <w:pStyle w:val="Nagwek5"/>
        <w:jc w:val="center"/>
        <w:rPr>
          <w:rFonts w:ascii="Times New Roman" w:eastAsia="Arial Unicode MS" w:hAnsi="Times New Roman"/>
          <w:i w:val="0"/>
        </w:rPr>
      </w:pPr>
      <w:r w:rsidRPr="00902C60">
        <w:rPr>
          <w:rStyle w:val="t31"/>
          <w:rFonts w:ascii="Times New Roman" w:hAnsi="Times New Roman"/>
          <w:i w:val="0"/>
        </w:rPr>
        <w:t>Uchwała</w:t>
      </w:r>
    </w:p>
    <w:p w14:paraId="10835C42" w14:textId="77777777" w:rsidR="000553D8" w:rsidRPr="000553D8" w:rsidRDefault="000553D8" w:rsidP="000553D8">
      <w:pPr>
        <w:ind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Gminnej Komisji Wyborczej w Gubinie</w:t>
      </w:r>
    </w:p>
    <w:p w14:paraId="1A7711D7" w14:textId="77777777" w:rsidR="00E12C1E" w:rsidRPr="00902C60" w:rsidRDefault="00E12C1E" w:rsidP="008510FE">
      <w:pPr>
        <w:spacing w:before="240"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z dnia </w:t>
      </w:r>
      <w:r w:rsidR="000553D8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20 marca 2024</w:t>
      </w: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 r.</w:t>
      </w:r>
    </w:p>
    <w:p w14:paraId="64F431FB" w14:textId="77777777"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o przeprowadzeniu głosowania tylko na jednego kandydata </w:t>
      </w:r>
    </w:p>
    <w:p w14:paraId="072E51F7" w14:textId="77777777" w:rsidR="00E12C1E" w:rsidRPr="000553D8" w:rsidRDefault="00E12C1E" w:rsidP="00E12C1E">
      <w:pPr>
        <w:ind w:right="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na </w:t>
      </w:r>
      <w:r w:rsidR="000553D8" w:rsidRPr="000553D8">
        <w:rPr>
          <w:rStyle w:val="t31"/>
          <w:rFonts w:ascii="Times New Roman" w:hAnsi="Times New Roman"/>
          <w:b/>
          <w:color w:val="000000"/>
          <w:sz w:val="26"/>
          <w:szCs w:val="26"/>
        </w:rPr>
        <w:t>Wójta Gminy Gubin</w:t>
      </w:r>
    </w:p>
    <w:p w14:paraId="170B13CD" w14:textId="77777777" w:rsidR="00E12C1E" w:rsidRDefault="00E12C1E" w:rsidP="000553D8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482 §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3 i 5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EE5D03" w:rsidRPr="003D5AE1">
        <w:rPr>
          <w:rFonts w:ascii="Times New Roman" w:hAnsi="Times New Roman"/>
          <w:sz w:val="26"/>
          <w:szCs w:val="26"/>
        </w:rPr>
        <w:t>(</w:t>
      </w:r>
      <w:r w:rsidR="00EB283F" w:rsidRPr="00EB283F">
        <w:rPr>
          <w:rFonts w:ascii="Times New Roman" w:hAnsi="Times New Roman"/>
          <w:sz w:val="26"/>
          <w:szCs w:val="26"/>
        </w:rPr>
        <w:t>Dz. U. z 2023 r. poz. 2408</w:t>
      </w:r>
      <w:r w:rsidR="00EE5D03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0553D8">
        <w:rPr>
          <w:rFonts w:ascii="Times New Roman" w:hAnsi="Times New Roman"/>
          <w:sz w:val="26"/>
          <w:szCs w:val="26"/>
        </w:rPr>
        <w:t>Gminna Komisja Wyborcza w Gubinie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stwierdza, co następuje:</w:t>
      </w:r>
    </w:p>
    <w:p w14:paraId="1F035340" w14:textId="77777777" w:rsidR="000553D8" w:rsidRPr="000553D8" w:rsidRDefault="000553D8" w:rsidP="000553D8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</w:p>
    <w:p w14:paraId="5D9D856E" w14:textId="77777777"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14:paraId="7F14BC3A" w14:textId="77777777" w:rsidR="00E12C1E" w:rsidRPr="005E5088" w:rsidRDefault="00E12C1E" w:rsidP="006B5B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right="39" w:hanging="357"/>
        <w:jc w:val="both"/>
        <w:rPr>
          <w:rFonts w:ascii="Times New Roman" w:hAnsi="Times New Roman"/>
          <w:sz w:val="26"/>
          <w:szCs w:val="26"/>
        </w:rPr>
      </w:pPr>
      <w:r w:rsidRPr="005E5088">
        <w:rPr>
          <w:rStyle w:val="t31"/>
          <w:rFonts w:ascii="Times New Roman" w:hAnsi="Times New Roman"/>
          <w:sz w:val="26"/>
          <w:szCs w:val="26"/>
        </w:rPr>
        <w:t xml:space="preserve">W </w:t>
      </w:r>
      <w:r w:rsidR="00807AB3">
        <w:rPr>
          <w:rStyle w:val="t31"/>
          <w:rFonts w:ascii="Times New Roman" w:hAnsi="Times New Roman"/>
          <w:sz w:val="26"/>
          <w:szCs w:val="26"/>
        </w:rPr>
        <w:t xml:space="preserve">wyborach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organów jednostek samorządu terytorialnego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z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arządzonych na dzień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7 kwietnia 2024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 r. jako kandydat na 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Wójta Gminy Gubin</w:t>
      </w:r>
      <w:r w:rsidR="0016461F" w:rsidRPr="005E5088">
        <w:rPr>
          <w:rStyle w:val="t31"/>
          <w:rFonts w:ascii="Times New Roman" w:hAnsi="Times New Roman"/>
          <w:sz w:val="26"/>
          <w:szCs w:val="26"/>
        </w:rPr>
        <w:t xml:space="preserve">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został zarejestrowany tylko</w:t>
      </w:r>
      <w:r w:rsidR="005E5088" w:rsidRPr="005E5088">
        <w:rPr>
          <w:rFonts w:ascii="Times New Roman" w:hAnsi="Times New Roman"/>
          <w:sz w:val="26"/>
          <w:szCs w:val="26"/>
        </w:rPr>
        <w:t xml:space="preserve"> NAGLIK Szymon Witold</w:t>
      </w:r>
      <w:r w:rsidR="005E5088">
        <w:rPr>
          <w:rFonts w:ascii="Times New Roman" w:hAnsi="Times New Roman"/>
          <w:sz w:val="26"/>
          <w:szCs w:val="26"/>
        </w:rPr>
        <w:t xml:space="preserve"> 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>z</w:t>
      </w:r>
      <w:r w:rsidRPr="005E5088">
        <w:rPr>
          <w:rStyle w:val="t31"/>
          <w:rFonts w:ascii="Times New Roman" w:hAnsi="Times New Roman"/>
          <w:sz w:val="26"/>
          <w:szCs w:val="26"/>
        </w:rPr>
        <w:t>głoszony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przez</w:t>
      </w:r>
      <w:r w:rsidR="005E5088">
        <w:rPr>
          <w:rStyle w:val="t31"/>
          <w:rFonts w:ascii="Times New Roman" w:hAnsi="Times New Roman"/>
          <w:sz w:val="26"/>
          <w:szCs w:val="26"/>
        </w:rPr>
        <w:t xml:space="preserve"> KWW SZYMON NAGLIK</w:t>
      </w:r>
      <w:r w:rsidRPr="005E5088">
        <w:rPr>
          <w:rStyle w:val="t31"/>
          <w:rFonts w:ascii="Times New Roman" w:hAnsi="Times New Roman"/>
          <w:sz w:val="26"/>
          <w:szCs w:val="26"/>
        </w:rPr>
        <w:t>.</w:t>
      </w:r>
    </w:p>
    <w:p w14:paraId="5985F328" w14:textId="77777777" w:rsidR="00E12C1E" w:rsidRPr="000A3111" w:rsidRDefault="00E12C1E" w:rsidP="000A3111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Wybory zostaną przeprowadzone, a kandydat zostanie wybrany, jeżeli w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głosowaniu otrzyma więcej niż połowę ważnie oddanych głosów. W przypadku, gdy kandydat nie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 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otrzyma więcej niż połowę ważnie oddanych głosów, wyboru </w:t>
      </w:r>
      <w:r w:rsidR="000553D8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dokona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Rada Gminy Gubin</w:t>
      </w:r>
      <w:r w:rsidR="005E5088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14:paraId="02CE2991" w14:textId="77777777" w:rsidR="00E12C1E" w:rsidRPr="00902C60" w:rsidRDefault="00E12C1E" w:rsidP="00E12C1E">
      <w:pPr>
        <w:keepNext/>
        <w:spacing w:before="240" w:after="12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14:paraId="3A1D3F99" w14:textId="77777777" w:rsidR="00E12C1E" w:rsidRPr="00902C60" w:rsidRDefault="00E12C1E" w:rsidP="00E12C1E">
      <w:pPr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14:paraId="0F1D9299" w14:textId="77777777" w:rsidR="00E12C1E" w:rsidRPr="00902C60" w:rsidRDefault="00E12C1E" w:rsidP="00E12C1E">
      <w:pPr>
        <w:keepNext/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Druk i rozplakatowanie uchwały zapewni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Wójt Gminy Gubin.</w:t>
      </w:r>
    </w:p>
    <w:p w14:paraId="7C8DC308" w14:textId="77777777" w:rsidR="00E12C1E" w:rsidRPr="00902C60" w:rsidRDefault="00E12C1E" w:rsidP="00E12C1E">
      <w:pPr>
        <w:spacing w:before="192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CA08F4" wp14:editId="4FC65819">
                <wp:simplePos x="0" y="0"/>
                <wp:positionH relativeFrom="column">
                  <wp:posOffset>802005</wp:posOffset>
                </wp:positionH>
                <wp:positionV relativeFrom="paragraph">
                  <wp:posOffset>1429576</wp:posOffset>
                </wp:positionV>
                <wp:extent cx="1080135" cy="1080135"/>
                <wp:effectExtent l="7620" t="6350" r="7620" b="8890"/>
                <wp:wrapNone/>
                <wp:docPr id="1001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9F276" id="Owal 3" o:spid="_x0000_s1026" style="position:absolute;margin-left:63.15pt;margin-top:112.55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14:paraId="658006BC" w14:textId="77777777" w:rsidR="00E12C1E" w:rsidRPr="00902C60" w:rsidRDefault="00A97E0F" w:rsidP="00E12C1E">
      <w:pPr>
        <w:spacing w:line="360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Gubinie</w:t>
      </w:r>
    </w:p>
    <w:p w14:paraId="7B8F4BCF" w14:textId="77777777" w:rsidR="00E12C1E" w:rsidRPr="00685F44" w:rsidRDefault="00A97E0F" w:rsidP="00E12C1E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Fonts w:ascii="Times New Roman" w:hAnsi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 xml:space="preserve"> </w:t>
      </w:r>
      <w:r w:rsidR="00A64F60">
        <w:rPr>
          <w:rFonts w:ascii="Times New Roman" w:hAnsi="Times New Roman"/>
          <w:sz w:val="16"/>
          <w:szCs w:val="16"/>
        </w:rPr>
        <w:t xml:space="preserve">            </w:t>
      </w:r>
      <w:r w:rsidR="00E12C1E" w:rsidRPr="00685F44">
        <w:rPr>
          <w:rFonts w:ascii="Times New Roman" w:hAnsi="Times New Roman"/>
          <w:sz w:val="16"/>
          <w:szCs w:val="16"/>
        </w:rPr>
        <w:t>(pieczęć Komisji)</w:t>
      </w:r>
    </w:p>
    <w:p w14:paraId="435C4B85" w14:textId="217FB3A0" w:rsidR="00B76BD2" w:rsidRPr="00A64F60" w:rsidRDefault="00786C8A" w:rsidP="00A64F60">
      <w:pPr>
        <w:spacing w:before="48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/-/ </w:t>
      </w:r>
      <w:r w:rsidR="00A97E0F">
        <w:rPr>
          <w:rStyle w:val="t31"/>
          <w:rFonts w:ascii="Times New Roman" w:hAnsi="Times New Roman"/>
          <w:color w:val="000000"/>
          <w:sz w:val="26"/>
          <w:szCs w:val="26"/>
        </w:rPr>
        <w:t>Malwina Karolina Jędrzejek</w:t>
      </w:r>
    </w:p>
    <w:sectPr w:rsidR="00B76BD2" w:rsidRPr="00A6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4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7980">
    <w:abstractNumId w:val="0"/>
  </w:num>
  <w:num w:numId="2" w16cid:durableId="704982273">
    <w:abstractNumId w:val="2"/>
  </w:num>
  <w:num w:numId="3" w16cid:durableId="1865510041">
    <w:abstractNumId w:val="1"/>
  </w:num>
  <w:num w:numId="4" w16cid:durableId="2016346576">
    <w:abstractNumId w:val="3"/>
  </w:num>
  <w:num w:numId="5" w16cid:durableId="1469083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FE"/>
    <w:rsid w:val="00022883"/>
    <w:rsid w:val="000553D8"/>
    <w:rsid w:val="000A3111"/>
    <w:rsid w:val="000E0BED"/>
    <w:rsid w:val="0016461F"/>
    <w:rsid w:val="0033684E"/>
    <w:rsid w:val="003B6CEC"/>
    <w:rsid w:val="00431080"/>
    <w:rsid w:val="00432522"/>
    <w:rsid w:val="00472D28"/>
    <w:rsid w:val="005E29B9"/>
    <w:rsid w:val="005E5088"/>
    <w:rsid w:val="006840F6"/>
    <w:rsid w:val="00786C8A"/>
    <w:rsid w:val="00807AB3"/>
    <w:rsid w:val="008510FE"/>
    <w:rsid w:val="0093082C"/>
    <w:rsid w:val="00A64F60"/>
    <w:rsid w:val="00A97E0F"/>
    <w:rsid w:val="00B5354A"/>
    <w:rsid w:val="00B76BD2"/>
    <w:rsid w:val="00D94C2C"/>
    <w:rsid w:val="00E12C1E"/>
    <w:rsid w:val="00E63F94"/>
    <w:rsid w:val="00E833F7"/>
    <w:rsid w:val="00EB283F"/>
    <w:rsid w:val="00EE07FE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6F37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Wiesław Jaros</cp:lastModifiedBy>
  <cp:revision>4</cp:revision>
  <cp:lastPrinted>2024-03-20T07:31:00Z</cp:lastPrinted>
  <dcterms:created xsi:type="dcterms:W3CDTF">2024-03-20T07:30:00Z</dcterms:created>
  <dcterms:modified xsi:type="dcterms:W3CDTF">2024-03-20T11:06:00Z</dcterms:modified>
  <dc:identifier/>
  <dc:language/>
</cp:coreProperties>
</file>