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FD6F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0F9F8BD4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Gubinie</w:t>
      </w:r>
    </w:p>
    <w:p w14:paraId="76C40B45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59F14C4D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Gubin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19091817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0CEDF656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Gubinie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200FFBC3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203A3C5C" w14:textId="77777777" w:rsidR="00AB5C31" w:rsidRPr="00CE65F5" w:rsidRDefault="00AB5C31">
      <w:pPr>
        <w:spacing w:line="240" w:lineRule="auto"/>
        <w:jc w:val="both"/>
      </w:pPr>
    </w:p>
    <w:p w14:paraId="752A6B10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Gubin, przyznano następujące numery</w:t>
      </w:r>
      <w:r w:rsidR="002B43AF" w:rsidRPr="00CE65F5">
        <w:t>:</w:t>
      </w:r>
    </w:p>
    <w:p w14:paraId="775A3640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15FDB06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E035C0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7AF45E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740846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64919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314C1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KOMITET OBYWATELSKI TRZECIA DROGA LUBUSKIE</w:t>
            </w:r>
          </w:p>
        </w:tc>
      </w:tr>
      <w:tr w:rsidR="00AB5C31" w:rsidRPr="00CE65F5" w14:paraId="7E43F06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23C42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429AFA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SILNA GMINA GUBIN</w:t>
            </w:r>
          </w:p>
        </w:tc>
      </w:tr>
      <w:tr w:rsidR="00AB5C31" w:rsidRPr="00CE65F5" w14:paraId="7684140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69B64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833B3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SZYMON NAGLIK</w:t>
            </w:r>
          </w:p>
        </w:tc>
      </w:tr>
    </w:tbl>
    <w:p w14:paraId="2ACA25BC" w14:textId="77777777" w:rsidR="00AB5C31" w:rsidRPr="00CE65F5" w:rsidRDefault="00AB5C31">
      <w:pPr>
        <w:spacing w:line="240" w:lineRule="auto"/>
        <w:jc w:val="both"/>
      </w:pPr>
    </w:p>
    <w:p w14:paraId="28165BCA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Gubin, przyznano następujące numery</w:t>
      </w:r>
      <w:r w:rsidR="002B43AF" w:rsidRPr="00CE65F5">
        <w:t>:</w:t>
      </w:r>
    </w:p>
    <w:p w14:paraId="7CCC1A96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2F279597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D24F443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BB8D46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39B2335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A28F8F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36A224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KAMILA PAWŁOWSKIEGO NOWA GMINA</w:t>
            </w:r>
          </w:p>
        </w:tc>
      </w:tr>
      <w:tr w:rsidR="00AB5C31" w:rsidRPr="00CE65F5" w14:paraId="7E8279F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68953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31BF3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NIEZALEŻNI I AKTYWNI</w:t>
            </w:r>
          </w:p>
        </w:tc>
      </w:tr>
      <w:tr w:rsidR="00AB5C31" w:rsidRPr="00CE65F5" w14:paraId="67C8541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8D439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C67738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MARCINA MYŚKÓW</w:t>
            </w:r>
          </w:p>
        </w:tc>
      </w:tr>
    </w:tbl>
    <w:p w14:paraId="47E383F1" w14:textId="77777777" w:rsidR="00AB5C31" w:rsidRPr="00CE65F5" w:rsidRDefault="00AB5C31">
      <w:pPr>
        <w:spacing w:line="240" w:lineRule="auto"/>
      </w:pPr>
    </w:p>
    <w:p w14:paraId="7E499C40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68FC2C13" w14:textId="77777777" w:rsidR="00AB5C31" w:rsidRPr="00CE65F5" w:rsidRDefault="002B43AF" w:rsidP="00276E68">
      <w:pPr>
        <w:ind w:left="4536"/>
        <w:jc w:val="center"/>
      </w:pPr>
      <w:r w:rsidRPr="00CE65F5">
        <w:t>Gminnej Komisji Wyborczej w Gubinie</w:t>
      </w:r>
    </w:p>
    <w:p w14:paraId="2D33B33D" w14:textId="77777777" w:rsidR="00AB5C31" w:rsidRPr="00CE65F5" w:rsidRDefault="00AB5C31" w:rsidP="00276E68">
      <w:pPr>
        <w:ind w:left="4536"/>
        <w:jc w:val="center"/>
      </w:pPr>
    </w:p>
    <w:p w14:paraId="336FF8F0" w14:textId="2B031E81" w:rsidR="00AB5C31" w:rsidRPr="00CE65F5" w:rsidRDefault="00655400" w:rsidP="00CE65F5">
      <w:pPr>
        <w:ind w:left="4536"/>
        <w:jc w:val="center"/>
      </w:pPr>
      <w:r>
        <w:t xml:space="preserve">/-/  </w:t>
      </w:r>
      <w:r w:rsidR="002B43AF" w:rsidRPr="00CE65F5">
        <w:t>Malwina Karolina Jędrzejek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55400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E3F4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Wiesław Jaros</cp:lastModifiedBy>
  <cp:revision>2</cp:revision>
  <cp:lastPrinted>2024-03-14T14:25:00Z</cp:lastPrinted>
  <dcterms:created xsi:type="dcterms:W3CDTF">2024-03-14T14:25:00Z</dcterms:created>
  <dcterms:modified xsi:type="dcterms:W3CDTF">2024-03-14T14:25:00Z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