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3EC6" w14:textId="30EFABA3" w:rsidR="00A3375E" w:rsidRPr="00797668" w:rsidRDefault="00F255A5" w:rsidP="00A3375E">
      <w:pPr>
        <w:spacing w:after="0"/>
        <w:jc w:val="center"/>
        <w:rPr>
          <w:rFonts w:cstheme="minorHAns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797668">
        <w:rPr>
          <w:rFonts w:cstheme="minorHAnsi"/>
          <w:b/>
          <w:bCs/>
          <w:color w:val="000000" w:themeColor="text1"/>
          <w:kern w:val="0"/>
          <w:sz w:val="28"/>
          <w:szCs w:val="28"/>
          <w14:ligatures w14:val="none"/>
        </w:rPr>
        <w:t>Minimalne wymagania techniczno-użytkowe dla samochodu</w:t>
      </w:r>
      <w:r w:rsidR="00A3375E" w:rsidRPr="00797668">
        <w:rPr>
          <w:rFonts w:cstheme="minorHAnsi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ciężarowego z nową beczką asenizacyjną i osprzętem</w:t>
      </w:r>
    </w:p>
    <w:p w14:paraId="755F137C" w14:textId="75986706" w:rsidR="00F255A5" w:rsidRPr="00900AC5" w:rsidRDefault="00F255A5" w:rsidP="00F255A5">
      <w:pPr>
        <w:spacing w:after="0"/>
        <w:jc w:val="center"/>
        <w:rPr>
          <w:rFonts w:cstheme="minorHAnsi"/>
          <w:b/>
          <w:bCs/>
          <w:color w:val="000000" w:themeColor="text1"/>
          <w:kern w:val="0"/>
          <w:szCs w:val="28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9680"/>
        <w:gridCol w:w="4693"/>
      </w:tblGrid>
      <w:tr w:rsidR="004C5BA9" w:rsidRPr="00797668" w14:paraId="235EDED6" w14:textId="77777777" w:rsidTr="00914947">
        <w:tc>
          <w:tcPr>
            <w:tcW w:w="1101" w:type="dxa"/>
            <w:shd w:val="clear" w:color="auto" w:fill="D9E2F3" w:themeFill="accent1" w:themeFillTint="33"/>
            <w:vAlign w:val="center"/>
          </w:tcPr>
          <w:p w14:paraId="5B7B6911" w14:textId="2ED0E6FE" w:rsidR="00F255A5" w:rsidRPr="00797668" w:rsidRDefault="00914947" w:rsidP="0091494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9780" w:type="dxa"/>
            <w:shd w:val="clear" w:color="auto" w:fill="D9E2F3" w:themeFill="accent1" w:themeFillTint="33"/>
            <w:vAlign w:val="center"/>
          </w:tcPr>
          <w:p w14:paraId="287A961B" w14:textId="77777777" w:rsidR="00F255A5" w:rsidRPr="00797668" w:rsidRDefault="00F255A5" w:rsidP="0081520A">
            <w:pPr>
              <w:ind w:left="5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97668">
              <w:rPr>
                <w:rFonts w:cstheme="minorHAnsi"/>
                <w:b/>
                <w:color w:val="000000" w:themeColor="text1"/>
              </w:rPr>
              <w:t>WYMAGANIA MINIMALNE ZAMAWIAJĄCEGO</w:t>
            </w:r>
          </w:p>
        </w:tc>
        <w:tc>
          <w:tcPr>
            <w:tcW w:w="4733" w:type="dxa"/>
            <w:shd w:val="clear" w:color="auto" w:fill="D9E2F3" w:themeFill="accent1" w:themeFillTint="33"/>
          </w:tcPr>
          <w:p w14:paraId="01DD56FD" w14:textId="77777777" w:rsidR="00F255A5" w:rsidRPr="00797668" w:rsidRDefault="00F255A5" w:rsidP="00F255A5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97668">
              <w:rPr>
                <w:rFonts w:cstheme="minorHAnsi"/>
                <w:b/>
                <w:color w:val="000000" w:themeColor="text1"/>
              </w:rPr>
              <w:t>PROPOZYCJE WYKONAWCY</w:t>
            </w:r>
          </w:p>
        </w:tc>
      </w:tr>
      <w:tr w:rsidR="004C5BA9" w:rsidRPr="00797668" w14:paraId="0041EEEF" w14:textId="77777777" w:rsidTr="00914947">
        <w:tc>
          <w:tcPr>
            <w:tcW w:w="1101" w:type="dxa"/>
            <w:shd w:val="clear" w:color="auto" w:fill="B4C6E7" w:themeFill="accent1" w:themeFillTint="66"/>
          </w:tcPr>
          <w:p w14:paraId="099770B2" w14:textId="0F5E4DC8" w:rsidR="00F255A5" w:rsidRPr="00797668" w:rsidRDefault="009C5C8E" w:rsidP="00F255A5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97668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B4C6E7" w:themeFill="accent1" w:themeFillTint="66"/>
          </w:tcPr>
          <w:p w14:paraId="11CB0295" w14:textId="700C9165" w:rsidR="00F255A5" w:rsidRPr="00797668" w:rsidRDefault="009C5C8E" w:rsidP="0081520A">
            <w:pPr>
              <w:ind w:left="5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97668">
              <w:rPr>
                <w:rFonts w:cstheme="minorHAnsi"/>
                <w:b/>
                <w:color w:val="000000" w:themeColor="text1"/>
                <w:sz w:val="24"/>
                <w:szCs w:val="24"/>
              </w:rPr>
              <w:t>WARUNKI OGÓLNE</w:t>
            </w:r>
          </w:p>
        </w:tc>
        <w:tc>
          <w:tcPr>
            <w:tcW w:w="4733" w:type="dxa"/>
            <w:shd w:val="clear" w:color="auto" w:fill="B4C6E7" w:themeFill="accent1" w:themeFillTint="66"/>
          </w:tcPr>
          <w:p w14:paraId="342EBE29" w14:textId="77777777" w:rsidR="00F255A5" w:rsidRPr="00797668" w:rsidRDefault="00F255A5" w:rsidP="00F255A5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C5BA9" w:rsidRPr="00797668" w14:paraId="724DC448" w14:textId="77777777" w:rsidTr="00914947">
        <w:trPr>
          <w:trHeight w:val="94"/>
        </w:trPr>
        <w:tc>
          <w:tcPr>
            <w:tcW w:w="1101" w:type="dxa"/>
          </w:tcPr>
          <w:p w14:paraId="7C77F799" w14:textId="77777777" w:rsidR="00F255A5" w:rsidRPr="00797668" w:rsidRDefault="00F255A5" w:rsidP="00F255A5">
            <w:pPr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9780" w:type="dxa"/>
          </w:tcPr>
          <w:p w14:paraId="2162B24E" w14:textId="29B6F1E3" w:rsidR="00F255A5" w:rsidRPr="00797668" w:rsidRDefault="00F255A5" w:rsidP="00914947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Pojazd kompletny wraz z wyposażeniem</w:t>
            </w:r>
            <w:r w:rsidR="0081520A" w:rsidRPr="00797668">
              <w:rPr>
                <w:rFonts w:cstheme="minorHAnsi"/>
                <w:color w:val="000000" w:themeColor="text1"/>
              </w:rPr>
              <w:t xml:space="preserve"> </w:t>
            </w:r>
            <w:r w:rsidRPr="00797668">
              <w:rPr>
                <w:rFonts w:cstheme="minorHAnsi"/>
                <w:color w:val="000000" w:themeColor="text1"/>
              </w:rPr>
              <w:t>musi spełniać</w:t>
            </w:r>
            <w:r w:rsidR="0081520A" w:rsidRPr="00797668">
              <w:rPr>
                <w:rFonts w:cstheme="minorHAnsi"/>
                <w:color w:val="000000" w:themeColor="text1"/>
              </w:rPr>
              <w:t xml:space="preserve"> </w:t>
            </w:r>
            <w:r w:rsidRPr="00797668">
              <w:rPr>
                <w:rFonts w:cstheme="minorHAnsi"/>
                <w:color w:val="000000" w:themeColor="text1"/>
              </w:rPr>
              <w:t xml:space="preserve">wymagania </w:t>
            </w:r>
          </w:p>
          <w:p w14:paraId="625F16A7" w14:textId="66ECAACD" w:rsidR="00900AC5" w:rsidRPr="00797668" w:rsidRDefault="00900AC5" w:rsidP="00914947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przepis</w:t>
            </w:r>
            <w:r w:rsidRPr="00900AC5">
              <w:rPr>
                <w:rFonts w:cstheme="minorHAnsi"/>
                <w:color w:val="000000" w:themeColor="text1"/>
              </w:rPr>
              <w:t>ów ustawy</w:t>
            </w:r>
            <w:r w:rsidRPr="00797668">
              <w:rPr>
                <w:rFonts w:cstheme="minorHAnsi"/>
                <w:color w:val="000000" w:themeColor="text1"/>
              </w:rPr>
              <w:t xml:space="preserve"> „Prawo o ruchu drogowym” (Dz. U.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797668">
              <w:rPr>
                <w:rFonts w:cstheme="minorHAnsi"/>
                <w:color w:val="000000" w:themeColor="text1"/>
              </w:rPr>
              <w:t xml:space="preserve">z 2021 r. poz. 450, z </w:t>
            </w:r>
            <w:proofErr w:type="spellStart"/>
            <w:r w:rsidRPr="00797668">
              <w:rPr>
                <w:rFonts w:cstheme="minorHAnsi"/>
                <w:color w:val="000000" w:themeColor="text1"/>
              </w:rPr>
              <w:t>późn</w:t>
            </w:r>
            <w:proofErr w:type="spellEnd"/>
            <w:r w:rsidRPr="00797668">
              <w:rPr>
                <w:rFonts w:cstheme="minorHAnsi"/>
                <w:color w:val="000000" w:themeColor="text1"/>
              </w:rPr>
              <w:t>. zm.), wraz z przepisami wykonawczymi do ustawy.</w:t>
            </w:r>
          </w:p>
        </w:tc>
        <w:tc>
          <w:tcPr>
            <w:tcW w:w="4733" w:type="dxa"/>
          </w:tcPr>
          <w:p w14:paraId="74F4E6F9" w14:textId="77777777" w:rsidR="00F255A5" w:rsidRPr="00797668" w:rsidRDefault="00F255A5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C5BA9" w:rsidRPr="00797668" w14:paraId="088EE069" w14:textId="77777777" w:rsidTr="00914947">
        <w:tc>
          <w:tcPr>
            <w:tcW w:w="1101" w:type="dxa"/>
            <w:shd w:val="clear" w:color="auto" w:fill="B4C6E7" w:themeFill="accent1" w:themeFillTint="66"/>
          </w:tcPr>
          <w:p w14:paraId="51B4F3EB" w14:textId="77777777" w:rsidR="00F255A5" w:rsidRPr="00900AC5" w:rsidRDefault="00F255A5" w:rsidP="00F255A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0AC5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B4C6E7" w:themeFill="accent1" w:themeFillTint="66"/>
          </w:tcPr>
          <w:p w14:paraId="25FE6BFE" w14:textId="0EE8D230" w:rsidR="00F255A5" w:rsidRPr="00797668" w:rsidRDefault="009C5C8E" w:rsidP="0081520A">
            <w:pPr>
              <w:ind w:left="5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9766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PODWOZIE Z KABINĄ</w:t>
            </w:r>
          </w:p>
        </w:tc>
        <w:tc>
          <w:tcPr>
            <w:tcW w:w="4733" w:type="dxa"/>
            <w:shd w:val="clear" w:color="auto" w:fill="B4C6E7" w:themeFill="accent1" w:themeFillTint="66"/>
          </w:tcPr>
          <w:p w14:paraId="2C81BF26" w14:textId="77777777" w:rsidR="00F255A5" w:rsidRPr="00797668" w:rsidRDefault="00F255A5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C5BA9" w:rsidRPr="00797668" w14:paraId="0C76E86F" w14:textId="77777777" w:rsidTr="00914947">
        <w:tc>
          <w:tcPr>
            <w:tcW w:w="1101" w:type="dxa"/>
          </w:tcPr>
          <w:p w14:paraId="6C43DA2F" w14:textId="13710313" w:rsidR="00F255A5" w:rsidRPr="00797668" w:rsidRDefault="00F255A5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2</w:t>
            </w:r>
            <w:r w:rsidR="004A6854" w:rsidRPr="00797668">
              <w:rPr>
                <w:rFonts w:cstheme="minorHAnsi"/>
                <w:color w:val="000000" w:themeColor="text1"/>
              </w:rPr>
              <w:t>.</w:t>
            </w:r>
            <w:r w:rsidRPr="0079766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9780" w:type="dxa"/>
          </w:tcPr>
          <w:p w14:paraId="02162634" w14:textId="1AE0495D" w:rsidR="00F255A5" w:rsidRPr="00797668" w:rsidRDefault="00F255A5" w:rsidP="00914947">
            <w:pPr>
              <w:spacing w:line="276" w:lineRule="auto"/>
              <w:ind w:left="5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 xml:space="preserve">Samochód z </w:t>
            </w:r>
            <w:r w:rsidR="00A3375E" w:rsidRPr="00797668">
              <w:rPr>
                <w:rFonts w:cstheme="minorHAnsi"/>
                <w:color w:val="000000" w:themeColor="text1"/>
              </w:rPr>
              <w:t>pierwszą rejestracją nie wcześniej niż w</w:t>
            </w:r>
            <w:r w:rsidRPr="00797668">
              <w:rPr>
                <w:rFonts w:cstheme="minorHAnsi"/>
                <w:color w:val="000000" w:themeColor="text1"/>
              </w:rPr>
              <w:t xml:space="preserve"> 20</w:t>
            </w:r>
            <w:r w:rsidR="00A3375E" w:rsidRPr="00797668">
              <w:rPr>
                <w:rFonts w:cstheme="minorHAnsi"/>
                <w:color w:val="000000" w:themeColor="text1"/>
              </w:rPr>
              <w:t>1</w:t>
            </w:r>
            <w:r w:rsidRPr="00797668">
              <w:rPr>
                <w:rFonts w:cstheme="minorHAnsi"/>
                <w:color w:val="000000" w:themeColor="text1"/>
              </w:rPr>
              <w:t>3</w:t>
            </w:r>
            <w:r w:rsidR="00A3375E" w:rsidRPr="00797668">
              <w:rPr>
                <w:rFonts w:cstheme="minorHAnsi"/>
                <w:color w:val="000000" w:themeColor="text1"/>
              </w:rPr>
              <w:t xml:space="preserve"> r.</w:t>
            </w:r>
          </w:p>
        </w:tc>
        <w:tc>
          <w:tcPr>
            <w:tcW w:w="4733" w:type="dxa"/>
          </w:tcPr>
          <w:p w14:paraId="52CC8E2B" w14:textId="739E9B4F" w:rsidR="00F255A5" w:rsidRPr="00797668" w:rsidRDefault="00F255A5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 xml:space="preserve">Podać rok </w:t>
            </w:r>
            <w:r w:rsidR="00A3375E" w:rsidRPr="00797668">
              <w:rPr>
                <w:rFonts w:cstheme="minorHAnsi"/>
                <w:color w:val="000000" w:themeColor="text1"/>
              </w:rPr>
              <w:t xml:space="preserve">pierwszej rejestracji </w:t>
            </w:r>
          </w:p>
        </w:tc>
      </w:tr>
      <w:tr w:rsidR="004C5BA9" w:rsidRPr="00797668" w14:paraId="78423822" w14:textId="77777777" w:rsidTr="00914947">
        <w:tc>
          <w:tcPr>
            <w:tcW w:w="1101" w:type="dxa"/>
          </w:tcPr>
          <w:p w14:paraId="48BF9183" w14:textId="0E42C6F0" w:rsidR="00F255A5" w:rsidRPr="00797668" w:rsidRDefault="00F255A5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9780" w:type="dxa"/>
          </w:tcPr>
          <w:p w14:paraId="039EF5C4" w14:textId="610174B9" w:rsidR="00F255A5" w:rsidRPr="00797668" w:rsidRDefault="00F255A5" w:rsidP="00914947">
            <w:pPr>
              <w:autoSpaceDE w:val="0"/>
              <w:autoSpaceDN w:val="0"/>
              <w:adjustRightInd w:val="0"/>
              <w:spacing w:line="276" w:lineRule="auto"/>
              <w:ind w:left="5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 xml:space="preserve">Pojazd </w:t>
            </w:r>
            <w:r w:rsidR="00A3375E" w:rsidRPr="00797668">
              <w:rPr>
                <w:rFonts w:cstheme="minorHAnsi"/>
                <w:color w:val="000000" w:themeColor="text1"/>
              </w:rPr>
              <w:t>używany</w:t>
            </w:r>
            <w:r w:rsidRPr="00797668">
              <w:rPr>
                <w:rFonts w:cstheme="minorHAnsi"/>
                <w:color w:val="000000" w:themeColor="text1"/>
              </w:rPr>
              <w:t xml:space="preserve"> z siln</w:t>
            </w:r>
            <w:r w:rsidR="0097428C" w:rsidRPr="00797668">
              <w:rPr>
                <w:rFonts w:cstheme="minorHAnsi"/>
                <w:color w:val="000000" w:themeColor="text1"/>
              </w:rPr>
              <w:t>ikiem o mocy nie mniejszej niż 213</w:t>
            </w:r>
            <w:r w:rsidRPr="0079766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797668">
              <w:rPr>
                <w:rFonts w:cstheme="minorHAnsi"/>
                <w:color w:val="000000" w:themeColor="text1"/>
              </w:rPr>
              <w:t>kW.</w:t>
            </w:r>
            <w:proofErr w:type="spellEnd"/>
            <w:r w:rsidRPr="0079766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733" w:type="dxa"/>
          </w:tcPr>
          <w:p w14:paraId="0447176E" w14:textId="77777777" w:rsidR="00F255A5" w:rsidRPr="00797668" w:rsidRDefault="00F255A5" w:rsidP="00914947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Podać, typ i model podwozia,</w:t>
            </w:r>
          </w:p>
          <w:p w14:paraId="49BD2506" w14:textId="6B5675FC" w:rsidR="00F255A5" w:rsidRPr="00797668" w:rsidRDefault="00F255A5" w:rsidP="00914947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Podać moc zastosowanego silnika</w:t>
            </w:r>
          </w:p>
        </w:tc>
      </w:tr>
      <w:tr w:rsidR="004C5BA9" w:rsidRPr="00797668" w14:paraId="42E4C919" w14:textId="77777777" w:rsidTr="00914947">
        <w:tc>
          <w:tcPr>
            <w:tcW w:w="1101" w:type="dxa"/>
          </w:tcPr>
          <w:p w14:paraId="3A4D5CAB" w14:textId="718FA64C" w:rsidR="00F255A5" w:rsidRPr="00797668" w:rsidRDefault="00F255A5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2</w:t>
            </w:r>
            <w:r w:rsidR="004A6854" w:rsidRPr="00797668">
              <w:rPr>
                <w:rFonts w:cstheme="minorHAnsi"/>
                <w:color w:val="000000" w:themeColor="text1"/>
              </w:rPr>
              <w:t>.3</w:t>
            </w:r>
          </w:p>
        </w:tc>
        <w:tc>
          <w:tcPr>
            <w:tcW w:w="9780" w:type="dxa"/>
          </w:tcPr>
          <w:p w14:paraId="486BFFCC" w14:textId="722578AC" w:rsidR="00F255A5" w:rsidRPr="00797668" w:rsidRDefault="004A6854" w:rsidP="00914947">
            <w:pPr>
              <w:spacing w:line="276" w:lineRule="auto"/>
              <w:ind w:left="5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97668">
              <w:rPr>
                <w:rFonts w:eastAsia="Times New Roman" w:cstheme="minorHAnsi"/>
                <w:color w:val="000000" w:themeColor="text1"/>
                <w:lang w:eastAsia="pl-PL"/>
              </w:rPr>
              <w:t>Przebieg nie większy niż 430.000 km</w:t>
            </w:r>
          </w:p>
        </w:tc>
        <w:tc>
          <w:tcPr>
            <w:tcW w:w="4733" w:type="dxa"/>
          </w:tcPr>
          <w:p w14:paraId="72410189" w14:textId="77777777" w:rsidR="00F255A5" w:rsidRPr="00797668" w:rsidRDefault="00F255A5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56D5D136" w14:textId="77777777" w:rsidTr="00914947">
        <w:tc>
          <w:tcPr>
            <w:tcW w:w="1101" w:type="dxa"/>
          </w:tcPr>
          <w:p w14:paraId="48AEFC8D" w14:textId="6ACCB9BB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2.4</w:t>
            </w:r>
          </w:p>
        </w:tc>
        <w:tc>
          <w:tcPr>
            <w:tcW w:w="9780" w:type="dxa"/>
          </w:tcPr>
          <w:p w14:paraId="7C1B78D2" w14:textId="1766FE15" w:rsidR="00482A86" w:rsidRPr="001032DC" w:rsidRDefault="00482A86" w:rsidP="00914947">
            <w:pPr>
              <w:spacing w:line="276" w:lineRule="auto"/>
              <w:ind w:left="5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032DC">
              <w:rPr>
                <w:rFonts w:eastAsia="Times New Roman" w:cstheme="minorHAnsi"/>
                <w:color w:val="000000" w:themeColor="text1"/>
                <w:lang w:eastAsia="pl-PL"/>
              </w:rPr>
              <w:t>Dopuszczalna masa całkowita pojazdu: maksymalnie 18 ton</w:t>
            </w:r>
          </w:p>
        </w:tc>
        <w:tc>
          <w:tcPr>
            <w:tcW w:w="4733" w:type="dxa"/>
          </w:tcPr>
          <w:p w14:paraId="44F71B0E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71F24958" w14:textId="77777777" w:rsidTr="00914947">
        <w:trPr>
          <w:trHeight w:val="117"/>
        </w:trPr>
        <w:tc>
          <w:tcPr>
            <w:tcW w:w="1101" w:type="dxa"/>
          </w:tcPr>
          <w:p w14:paraId="5E03A650" w14:textId="4AFE282E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2.5</w:t>
            </w:r>
          </w:p>
        </w:tc>
        <w:tc>
          <w:tcPr>
            <w:tcW w:w="9780" w:type="dxa"/>
          </w:tcPr>
          <w:p w14:paraId="3017AEE1" w14:textId="52D37B86" w:rsidR="00482A86" w:rsidRPr="001032DC" w:rsidRDefault="00482A86" w:rsidP="00914947">
            <w:pPr>
              <w:spacing w:line="276" w:lineRule="auto"/>
              <w:ind w:left="5"/>
              <w:rPr>
                <w:rFonts w:cstheme="minorHAnsi"/>
                <w:bCs/>
                <w:color w:val="000000" w:themeColor="text1"/>
              </w:rPr>
            </w:pPr>
            <w:r w:rsidRPr="001032DC">
              <w:rPr>
                <w:rFonts w:cstheme="minorHAnsi"/>
                <w:bCs/>
                <w:color w:val="000000" w:themeColor="text1"/>
              </w:rPr>
              <w:t>Norma emisji spalin: minimum EURO 5</w:t>
            </w:r>
          </w:p>
        </w:tc>
        <w:tc>
          <w:tcPr>
            <w:tcW w:w="4733" w:type="dxa"/>
          </w:tcPr>
          <w:p w14:paraId="179CB5AC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372FFC01" w14:textId="77777777" w:rsidTr="00914947">
        <w:tc>
          <w:tcPr>
            <w:tcW w:w="1101" w:type="dxa"/>
          </w:tcPr>
          <w:p w14:paraId="76F4A835" w14:textId="13584042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2.6</w:t>
            </w:r>
          </w:p>
        </w:tc>
        <w:tc>
          <w:tcPr>
            <w:tcW w:w="9780" w:type="dxa"/>
          </w:tcPr>
          <w:p w14:paraId="08AE6B15" w14:textId="280AD122" w:rsidR="00482A86" w:rsidRPr="001032DC" w:rsidRDefault="00482A86" w:rsidP="00914947">
            <w:pPr>
              <w:spacing w:line="276" w:lineRule="auto"/>
              <w:ind w:left="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Rozstaw osi dostosowany do zabudowy, bez ingerencji w fabryczną ramę nośną auta</w:t>
            </w:r>
          </w:p>
        </w:tc>
        <w:tc>
          <w:tcPr>
            <w:tcW w:w="4733" w:type="dxa"/>
          </w:tcPr>
          <w:p w14:paraId="264EC6DE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11EE38C1" w14:textId="77777777" w:rsidTr="00914947">
        <w:tc>
          <w:tcPr>
            <w:tcW w:w="1101" w:type="dxa"/>
          </w:tcPr>
          <w:p w14:paraId="53A2BC30" w14:textId="3BA5EBC2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2.7</w:t>
            </w:r>
          </w:p>
        </w:tc>
        <w:tc>
          <w:tcPr>
            <w:tcW w:w="9780" w:type="dxa"/>
          </w:tcPr>
          <w:p w14:paraId="251A6644" w14:textId="7D5B52D3" w:rsidR="00482A86" w:rsidRPr="001032DC" w:rsidRDefault="00482A86" w:rsidP="00914947">
            <w:pPr>
              <w:spacing w:line="276" w:lineRule="auto"/>
              <w:ind w:left="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Na dachu pojazdu homologowane światła ostrzegawcze koloru pomarańczowego (np. dwa oddzielne światła lub „belka” o szerokości minimum 160 cm</w:t>
            </w:r>
          </w:p>
        </w:tc>
        <w:tc>
          <w:tcPr>
            <w:tcW w:w="4733" w:type="dxa"/>
          </w:tcPr>
          <w:p w14:paraId="00D1F69B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47A10E66" w14:textId="77777777" w:rsidTr="00914947">
        <w:tc>
          <w:tcPr>
            <w:tcW w:w="1101" w:type="dxa"/>
          </w:tcPr>
          <w:p w14:paraId="65A52B17" w14:textId="5B317352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2.8</w:t>
            </w:r>
          </w:p>
        </w:tc>
        <w:tc>
          <w:tcPr>
            <w:tcW w:w="9780" w:type="dxa"/>
          </w:tcPr>
          <w:p w14:paraId="0C730DF7" w14:textId="49CA8C02" w:rsidR="00482A86" w:rsidRPr="001032DC" w:rsidRDefault="00482A86" w:rsidP="00914947">
            <w:pPr>
              <w:spacing w:line="276" w:lineRule="auto"/>
              <w:ind w:left="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 xml:space="preserve">Ilość miejsc siedzących: </w:t>
            </w:r>
            <w:r w:rsidR="001032DC" w:rsidRPr="001032DC">
              <w:rPr>
                <w:rFonts w:cstheme="minorHAnsi"/>
                <w:color w:val="000000" w:themeColor="text1"/>
                <w:sz w:val="24"/>
                <w:szCs w:val="24"/>
              </w:rPr>
              <w:t xml:space="preserve">min.2 </w:t>
            </w:r>
            <w:proofErr w:type="spellStart"/>
            <w:r w:rsidR="001032DC" w:rsidRPr="001032DC">
              <w:rPr>
                <w:rFonts w:cstheme="minorHAnsi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733" w:type="dxa"/>
          </w:tcPr>
          <w:p w14:paraId="34EB72D4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15962B09" w14:textId="77777777" w:rsidTr="00914947">
        <w:tc>
          <w:tcPr>
            <w:tcW w:w="1101" w:type="dxa"/>
            <w:shd w:val="clear" w:color="auto" w:fill="B4C6E7" w:themeFill="accent1" w:themeFillTint="66"/>
          </w:tcPr>
          <w:p w14:paraId="46E38589" w14:textId="20D363C7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9780" w:type="dxa"/>
            <w:shd w:val="clear" w:color="auto" w:fill="B4C6E7" w:themeFill="accent1" w:themeFillTint="66"/>
          </w:tcPr>
          <w:p w14:paraId="33A65ED3" w14:textId="7533E175" w:rsidR="00482A86" w:rsidRPr="001032DC" w:rsidRDefault="00482A86" w:rsidP="00914947">
            <w:pPr>
              <w:spacing w:line="276" w:lineRule="auto"/>
              <w:ind w:left="5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ZBIORNIK</w:t>
            </w:r>
          </w:p>
        </w:tc>
        <w:tc>
          <w:tcPr>
            <w:tcW w:w="4733" w:type="dxa"/>
            <w:shd w:val="clear" w:color="auto" w:fill="B4C6E7" w:themeFill="accent1" w:themeFillTint="66"/>
          </w:tcPr>
          <w:p w14:paraId="1090944E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0138BA1D" w14:textId="77777777" w:rsidTr="00914947">
        <w:tc>
          <w:tcPr>
            <w:tcW w:w="1101" w:type="dxa"/>
          </w:tcPr>
          <w:p w14:paraId="3CFDC2AD" w14:textId="6FB4D1EF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3.1</w:t>
            </w:r>
          </w:p>
        </w:tc>
        <w:tc>
          <w:tcPr>
            <w:tcW w:w="9780" w:type="dxa"/>
          </w:tcPr>
          <w:p w14:paraId="7E5E5369" w14:textId="5A9814FC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>Pojemność zbiornika minimum 10 m</w:t>
            </w:r>
            <w:r w:rsidRPr="001032DC">
              <w:rPr>
                <w:rFonts w:cstheme="minorHAnsi"/>
                <w:color w:val="000000" w:themeColor="text1"/>
                <w:vertAlign w:val="superscript"/>
              </w:rPr>
              <w:t>3</w:t>
            </w:r>
            <w:r w:rsidRPr="001032DC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733" w:type="dxa"/>
          </w:tcPr>
          <w:p w14:paraId="03B2E646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51F8998D" w14:textId="77777777" w:rsidTr="00914947">
        <w:tc>
          <w:tcPr>
            <w:tcW w:w="1101" w:type="dxa"/>
          </w:tcPr>
          <w:p w14:paraId="7848A43A" w14:textId="6C55DF1D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3.2</w:t>
            </w:r>
          </w:p>
        </w:tc>
        <w:tc>
          <w:tcPr>
            <w:tcW w:w="9780" w:type="dxa"/>
          </w:tcPr>
          <w:p w14:paraId="7FD874D3" w14:textId="58A79EBF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Zbiornik ze stali w pierwszym gatunku, grubości blachy min. 6 mm</w:t>
            </w:r>
          </w:p>
        </w:tc>
        <w:tc>
          <w:tcPr>
            <w:tcW w:w="4733" w:type="dxa"/>
          </w:tcPr>
          <w:p w14:paraId="2E06B272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0D15F13E" w14:textId="77777777" w:rsidTr="00914947">
        <w:tc>
          <w:tcPr>
            <w:tcW w:w="1101" w:type="dxa"/>
          </w:tcPr>
          <w:p w14:paraId="4927A3C5" w14:textId="6BEB0A2B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3.3</w:t>
            </w:r>
          </w:p>
        </w:tc>
        <w:tc>
          <w:tcPr>
            <w:tcW w:w="9780" w:type="dxa"/>
          </w:tcPr>
          <w:p w14:paraId="4BBE86FB" w14:textId="77777777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 xml:space="preserve">Zbiornik wzmocniony obręczami z ceownika hutniczego 50 </w:t>
            </w:r>
          </w:p>
          <w:p w14:paraId="10C2857A" w14:textId="14214EA2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(minimum 4 szt. na zbiorniku i 1 szt. na dennicy)</w:t>
            </w:r>
          </w:p>
        </w:tc>
        <w:tc>
          <w:tcPr>
            <w:tcW w:w="4733" w:type="dxa"/>
          </w:tcPr>
          <w:p w14:paraId="118742AF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44BE957F" w14:textId="77777777" w:rsidTr="00914947">
        <w:tc>
          <w:tcPr>
            <w:tcW w:w="1101" w:type="dxa"/>
          </w:tcPr>
          <w:p w14:paraId="1DD49DCF" w14:textId="1C939718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3.4</w:t>
            </w:r>
          </w:p>
        </w:tc>
        <w:tc>
          <w:tcPr>
            <w:tcW w:w="9780" w:type="dxa"/>
          </w:tcPr>
          <w:p w14:paraId="00B6D037" w14:textId="360846F2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Przegroda falochronowa w środku zbiornika z możliwością wymiany</w:t>
            </w:r>
          </w:p>
        </w:tc>
        <w:tc>
          <w:tcPr>
            <w:tcW w:w="4733" w:type="dxa"/>
          </w:tcPr>
          <w:p w14:paraId="005E826F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0D0B2797" w14:textId="77777777" w:rsidTr="00914947">
        <w:tc>
          <w:tcPr>
            <w:tcW w:w="1101" w:type="dxa"/>
          </w:tcPr>
          <w:p w14:paraId="5E79FED0" w14:textId="6045B45D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3.5</w:t>
            </w:r>
          </w:p>
        </w:tc>
        <w:tc>
          <w:tcPr>
            <w:tcW w:w="9780" w:type="dxa"/>
          </w:tcPr>
          <w:p w14:paraId="0931658E" w14:textId="2EFAD21E" w:rsidR="00482A86" w:rsidRPr="001032DC" w:rsidRDefault="00482A86" w:rsidP="00914947">
            <w:pPr>
              <w:autoSpaceDE w:val="0"/>
              <w:autoSpaceDN w:val="0"/>
              <w:adjustRightInd w:val="0"/>
              <w:spacing w:line="276" w:lineRule="auto"/>
              <w:ind w:left="6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 xml:space="preserve">Dennice </w:t>
            </w:r>
            <w:proofErr w:type="spellStart"/>
            <w:r w:rsidRPr="001032DC">
              <w:rPr>
                <w:rFonts w:cstheme="minorHAnsi"/>
                <w:color w:val="000000" w:themeColor="text1"/>
              </w:rPr>
              <w:t>oblowane</w:t>
            </w:r>
            <w:proofErr w:type="spellEnd"/>
            <w:r w:rsidRPr="001032DC">
              <w:rPr>
                <w:rFonts w:cstheme="minorHAnsi"/>
                <w:color w:val="000000" w:themeColor="text1"/>
              </w:rPr>
              <w:t xml:space="preserve"> z jednego arkusza blachy, stal użyta do wykonania dennic o parametrach nie mniejszych niż zbiornik.</w:t>
            </w:r>
          </w:p>
        </w:tc>
        <w:tc>
          <w:tcPr>
            <w:tcW w:w="4733" w:type="dxa"/>
          </w:tcPr>
          <w:p w14:paraId="4711B2F4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2AB40B36" w14:textId="77777777" w:rsidTr="00914947">
        <w:tc>
          <w:tcPr>
            <w:tcW w:w="1101" w:type="dxa"/>
          </w:tcPr>
          <w:p w14:paraId="7FFA8360" w14:textId="625F8C8C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3.6</w:t>
            </w:r>
          </w:p>
        </w:tc>
        <w:tc>
          <w:tcPr>
            <w:tcW w:w="9780" w:type="dxa"/>
          </w:tcPr>
          <w:p w14:paraId="488EEA91" w14:textId="58705CD1" w:rsidR="00482A86" w:rsidRPr="001032DC" w:rsidRDefault="00482A86" w:rsidP="00914947">
            <w:pPr>
              <w:autoSpaceDE w:val="0"/>
              <w:autoSpaceDN w:val="0"/>
              <w:adjustRightInd w:val="0"/>
              <w:spacing w:line="276" w:lineRule="auto"/>
              <w:ind w:left="6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>Tylna dennica otwierana na bok (bez konieczności użycia ciężkiego sprzętu i podpierania). Dennica skręcana ze zbiornikiem śrubami minimum M 24 z uszczelką umieszczoną w gnieździe.</w:t>
            </w:r>
          </w:p>
        </w:tc>
        <w:tc>
          <w:tcPr>
            <w:tcW w:w="4733" w:type="dxa"/>
          </w:tcPr>
          <w:p w14:paraId="2DC99DB6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438BFA08" w14:textId="77777777" w:rsidTr="00914947">
        <w:tc>
          <w:tcPr>
            <w:tcW w:w="1101" w:type="dxa"/>
          </w:tcPr>
          <w:p w14:paraId="581EE404" w14:textId="1BAFDA15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3.7</w:t>
            </w:r>
          </w:p>
        </w:tc>
        <w:tc>
          <w:tcPr>
            <w:tcW w:w="9780" w:type="dxa"/>
          </w:tcPr>
          <w:p w14:paraId="52B3FB70" w14:textId="77777777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>Zbiornik osadzany na dwóch podporach dostosowanych do danego pojazdu. Całość śrubowana i zabezpieczona przed korozją oraz polakierowana.</w:t>
            </w:r>
          </w:p>
          <w:p w14:paraId="792A09F6" w14:textId="34B9FCA4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>Kolor lakierowania zbiornika do ustalenia z zamawiającym na późniejszym etapie postępowania.</w:t>
            </w:r>
          </w:p>
        </w:tc>
        <w:tc>
          <w:tcPr>
            <w:tcW w:w="4733" w:type="dxa"/>
          </w:tcPr>
          <w:p w14:paraId="5CCD1ADA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6F0B7DD9" w14:textId="77777777" w:rsidTr="00914947">
        <w:tc>
          <w:tcPr>
            <w:tcW w:w="1101" w:type="dxa"/>
          </w:tcPr>
          <w:p w14:paraId="1EBC025C" w14:textId="369077C1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3.8</w:t>
            </w:r>
          </w:p>
        </w:tc>
        <w:tc>
          <w:tcPr>
            <w:tcW w:w="9780" w:type="dxa"/>
          </w:tcPr>
          <w:p w14:paraId="182CBB47" w14:textId="0AA989F5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 xml:space="preserve">Zawory czerpalne z mosiężnymi zasuwami o średnicy 4 cale i złączkami strażackimi w przedniej </w:t>
            </w: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 tylnej dennicy.</w:t>
            </w:r>
          </w:p>
        </w:tc>
        <w:tc>
          <w:tcPr>
            <w:tcW w:w="4733" w:type="dxa"/>
          </w:tcPr>
          <w:p w14:paraId="07194227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560E54D3" w14:textId="77777777" w:rsidTr="00914947">
        <w:tc>
          <w:tcPr>
            <w:tcW w:w="1101" w:type="dxa"/>
          </w:tcPr>
          <w:p w14:paraId="26E7EA11" w14:textId="04D6D959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3.9</w:t>
            </w:r>
          </w:p>
        </w:tc>
        <w:tc>
          <w:tcPr>
            <w:tcW w:w="9780" w:type="dxa"/>
          </w:tcPr>
          <w:p w14:paraId="795F4CE4" w14:textId="60D82131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Zawór pływakowy mosiężny włoski – 2 kulowy rozbieralny</w:t>
            </w:r>
          </w:p>
        </w:tc>
        <w:tc>
          <w:tcPr>
            <w:tcW w:w="4733" w:type="dxa"/>
          </w:tcPr>
          <w:p w14:paraId="5815C408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5C130492" w14:textId="77777777" w:rsidTr="00914947">
        <w:tc>
          <w:tcPr>
            <w:tcW w:w="1101" w:type="dxa"/>
          </w:tcPr>
          <w:p w14:paraId="7ED90E65" w14:textId="4CE5E690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3.10</w:t>
            </w:r>
          </w:p>
        </w:tc>
        <w:tc>
          <w:tcPr>
            <w:tcW w:w="9780" w:type="dxa"/>
          </w:tcPr>
          <w:p w14:paraId="6DC85A64" w14:textId="2A150169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Zbiornik przelewowy z wziernikiem i zaworem spustowym</w:t>
            </w:r>
          </w:p>
        </w:tc>
        <w:tc>
          <w:tcPr>
            <w:tcW w:w="4733" w:type="dxa"/>
          </w:tcPr>
          <w:p w14:paraId="3A409EA5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05CAD81E" w14:textId="77777777" w:rsidTr="00914947">
        <w:tc>
          <w:tcPr>
            <w:tcW w:w="1101" w:type="dxa"/>
          </w:tcPr>
          <w:p w14:paraId="60A32CB4" w14:textId="6EEF5E54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3.11</w:t>
            </w:r>
          </w:p>
        </w:tc>
        <w:tc>
          <w:tcPr>
            <w:tcW w:w="9780" w:type="dxa"/>
          </w:tcPr>
          <w:p w14:paraId="6EF6E328" w14:textId="5E1DEF73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Przeźroczysty wziernik rurowy fi 60 z boku zbiornika</w:t>
            </w:r>
          </w:p>
        </w:tc>
        <w:tc>
          <w:tcPr>
            <w:tcW w:w="4733" w:type="dxa"/>
          </w:tcPr>
          <w:p w14:paraId="107579B5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19F5C6AC" w14:textId="77777777" w:rsidTr="00914947">
        <w:tc>
          <w:tcPr>
            <w:tcW w:w="1101" w:type="dxa"/>
          </w:tcPr>
          <w:p w14:paraId="51D1B5B0" w14:textId="304290A1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3.12</w:t>
            </w:r>
          </w:p>
        </w:tc>
        <w:tc>
          <w:tcPr>
            <w:tcW w:w="9780" w:type="dxa"/>
          </w:tcPr>
          <w:p w14:paraId="7726A6C0" w14:textId="4E1F9B4C" w:rsidR="00482A86" w:rsidRPr="001032DC" w:rsidRDefault="00482A86" w:rsidP="00914947">
            <w:pPr>
              <w:spacing w:line="276" w:lineRule="auto"/>
              <w:ind w:left="6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032D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Wziernik szklany na tylnej dennicy min. 2 szt. </w:t>
            </w:r>
          </w:p>
        </w:tc>
        <w:tc>
          <w:tcPr>
            <w:tcW w:w="4733" w:type="dxa"/>
          </w:tcPr>
          <w:p w14:paraId="20D802F2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48396CC5" w14:textId="77777777" w:rsidTr="00914947">
        <w:tc>
          <w:tcPr>
            <w:tcW w:w="1101" w:type="dxa"/>
          </w:tcPr>
          <w:p w14:paraId="04D37646" w14:textId="14218C53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3.13</w:t>
            </w:r>
          </w:p>
        </w:tc>
        <w:tc>
          <w:tcPr>
            <w:tcW w:w="9780" w:type="dxa"/>
          </w:tcPr>
          <w:p w14:paraId="1B80D804" w14:textId="63AE3385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>Aluminiowe rynny do transportu węży ssawnych z zabezpieczeniem przed zgubieniem przewożonych węży.</w:t>
            </w:r>
          </w:p>
        </w:tc>
        <w:tc>
          <w:tcPr>
            <w:tcW w:w="4733" w:type="dxa"/>
          </w:tcPr>
          <w:p w14:paraId="38EBC6E1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27F17606" w14:textId="77777777" w:rsidTr="00914947">
        <w:tc>
          <w:tcPr>
            <w:tcW w:w="1101" w:type="dxa"/>
          </w:tcPr>
          <w:p w14:paraId="5E0EA2E6" w14:textId="106D9D5B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3.14</w:t>
            </w:r>
          </w:p>
        </w:tc>
        <w:tc>
          <w:tcPr>
            <w:tcW w:w="9780" w:type="dxa"/>
          </w:tcPr>
          <w:p w14:paraId="6DF4150C" w14:textId="08488511" w:rsidR="00482A86" w:rsidRPr="001032DC" w:rsidRDefault="00482A86" w:rsidP="00914947">
            <w:pPr>
              <w:spacing w:line="276" w:lineRule="auto"/>
              <w:ind w:left="6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>Okleina odblaskowa konturowa na bokach pojazdu (kabiny), zbiornika i dennicy tylnej (na dennicy oklejenie po obwodzie).</w:t>
            </w:r>
          </w:p>
        </w:tc>
        <w:tc>
          <w:tcPr>
            <w:tcW w:w="4733" w:type="dxa"/>
          </w:tcPr>
          <w:p w14:paraId="54324798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41DD33C3" w14:textId="77777777" w:rsidTr="00914947">
        <w:tc>
          <w:tcPr>
            <w:tcW w:w="1101" w:type="dxa"/>
            <w:shd w:val="clear" w:color="auto" w:fill="B4C6E7" w:themeFill="accent1" w:themeFillTint="66"/>
          </w:tcPr>
          <w:p w14:paraId="75499BEB" w14:textId="045FC3B0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9780" w:type="dxa"/>
            <w:shd w:val="clear" w:color="auto" w:fill="B4C6E7" w:themeFill="accent1" w:themeFillTint="66"/>
          </w:tcPr>
          <w:p w14:paraId="23EF7B1D" w14:textId="78CC08A9" w:rsidR="00482A86" w:rsidRPr="001032DC" w:rsidRDefault="00482A86" w:rsidP="00914947">
            <w:pPr>
              <w:autoSpaceDE w:val="0"/>
              <w:spacing w:line="276" w:lineRule="auto"/>
              <w:ind w:left="5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POMPA I DODATKOWY OSPRZĘT</w:t>
            </w:r>
          </w:p>
        </w:tc>
        <w:tc>
          <w:tcPr>
            <w:tcW w:w="4733" w:type="dxa"/>
            <w:shd w:val="clear" w:color="auto" w:fill="B4C6E7" w:themeFill="accent1" w:themeFillTint="66"/>
          </w:tcPr>
          <w:p w14:paraId="3552BB03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82A86" w:rsidRPr="001032DC" w14:paraId="3DEF71A7" w14:textId="77777777" w:rsidTr="00914947">
        <w:tc>
          <w:tcPr>
            <w:tcW w:w="1101" w:type="dxa"/>
          </w:tcPr>
          <w:p w14:paraId="5E17993A" w14:textId="470502CE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4.1</w:t>
            </w:r>
          </w:p>
        </w:tc>
        <w:tc>
          <w:tcPr>
            <w:tcW w:w="9780" w:type="dxa"/>
          </w:tcPr>
          <w:p w14:paraId="5B534AC8" w14:textId="420A2832" w:rsidR="00482A86" w:rsidRPr="001032DC" w:rsidRDefault="00482A86" w:rsidP="00914947">
            <w:pPr>
              <w:autoSpaceDE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Przystawka odbioru mocy sterowana włącznikiem zamontowanym w kabinie pojazdu</w:t>
            </w:r>
          </w:p>
        </w:tc>
        <w:tc>
          <w:tcPr>
            <w:tcW w:w="4733" w:type="dxa"/>
          </w:tcPr>
          <w:p w14:paraId="2568BB8A" w14:textId="3F5094D4" w:rsidR="00482A86" w:rsidRPr="001032DC" w:rsidRDefault="00482A86" w:rsidP="00914947">
            <w:pPr>
              <w:autoSpaceDE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>Podać producenta i model pompy.</w:t>
            </w:r>
          </w:p>
        </w:tc>
      </w:tr>
      <w:tr w:rsidR="00482A86" w:rsidRPr="001032DC" w14:paraId="13A76617" w14:textId="77777777" w:rsidTr="00914947">
        <w:tc>
          <w:tcPr>
            <w:tcW w:w="1101" w:type="dxa"/>
          </w:tcPr>
          <w:p w14:paraId="2B0005F0" w14:textId="77777777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780" w:type="dxa"/>
          </w:tcPr>
          <w:p w14:paraId="6E878A65" w14:textId="77777777" w:rsidR="00482A86" w:rsidRPr="001032DC" w:rsidRDefault="00482A86" w:rsidP="00914947">
            <w:pPr>
              <w:autoSpaceDE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 xml:space="preserve">Pompa ssąco–próżniowa dostosowana do pracy ciągłej </w:t>
            </w:r>
          </w:p>
          <w:p w14:paraId="60D54185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 xml:space="preserve">- wbudowany zawór czterodrogowy (ssanie/wypychanie) </w:t>
            </w:r>
          </w:p>
          <w:p w14:paraId="703F7CD5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>- automatyczne smarowanie pompy</w:t>
            </w:r>
          </w:p>
          <w:p w14:paraId="4EA4D856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>- możliwość pracy ciągłej przy 80% próżni</w:t>
            </w:r>
          </w:p>
          <w:p w14:paraId="250C36E2" w14:textId="77777777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 xml:space="preserve">- obroty lewe lub prawe (minimum 1300 </w:t>
            </w:r>
            <w:proofErr w:type="spellStart"/>
            <w:r w:rsidRPr="001032DC">
              <w:rPr>
                <w:rFonts w:cstheme="minorHAnsi"/>
                <w:color w:val="000000" w:themeColor="text1"/>
              </w:rPr>
              <w:t>obr</w:t>
            </w:r>
            <w:proofErr w:type="spellEnd"/>
            <w:r w:rsidRPr="001032DC">
              <w:rPr>
                <w:rFonts w:cstheme="minorHAnsi"/>
                <w:color w:val="000000" w:themeColor="text1"/>
              </w:rPr>
              <w:t>/min)</w:t>
            </w:r>
          </w:p>
          <w:p w14:paraId="3AF09AAF" w14:textId="60A23532" w:rsidR="00482A86" w:rsidRPr="001032DC" w:rsidRDefault="00482A86" w:rsidP="00914947">
            <w:pPr>
              <w:autoSpaceDE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  <w:r w:rsidRPr="001032DC">
              <w:rPr>
                <w:rFonts w:cstheme="minorHAnsi"/>
                <w:color w:val="000000" w:themeColor="text1"/>
              </w:rPr>
              <w:t>- wydajność pompy minimum 10000 l/min</w:t>
            </w:r>
          </w:p>
        </w:tc>
        <w:tc>
          <w:tcPr>
            <w:tcW w:w="4733" w:type="dxa"/>
          </w:tcPr>
          <w:p w14:paraId="3B6B04E4" w14:textId="77777777" w:rsidR="00482A86" w:rsidRPr="001032DC" w:rsidRDefault="00482A86" w:rsidP="00914947">
            <w:pPr>
              <w:autoSpaceDE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617BAB98" w14:textId="77777777" w:rsidTr="00914947">
        <w:tc>
          <w:tcPr>
            <w:tcW w:w="1101" w:type="dxa"/>
          </w:tcPr>
          <w:p w14:paraId="25E7E950" w14:textId="78995CC7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4.2</w:t>
            </w:r>
          </w:p>
        </w:tc>
        <w:tc>
          <w:tcPr>
            <w:tcW w:w="9780" w:type="dxa"/>
          </w:tcPr>
          <w:p w14:paraId="66B6E3C8" w14:textId="2B226EE5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Napęd pompy ssąco–próżniowej – przekładnia pasowa</w:t>
            </w:r>
          </w:p>
        </w:tc>
        <w:tc>
          <w:tcPr>
            <w:tcW w:w="4733" w:type="dxa"/>
          </w:tcPr>
          <w:p w14:paraId="114D672C" w14:textId="77777777" w:rsidR="00482A86" w:rsidRPr="001032DC" w:rsidRDefault="00482A86" w:rsidP="00914947">
            <w:pPr>
              <w:autoSpaceDE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51BAA31D" w14:textId="77777777" w:rsidTr="00914947">
        <w:tc>
          <w:tcPr>
            <w:tcW w:w="1101" w:type="dxa"/>
          </w:tcPr>
          <w:p w14:paraId="6072D14A" w14:textId="12260D3F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4.3</w:t>
            </w:r>
          </w:p>
        </w:tc>
        <w:tc>
          <w:tcPr>
            <w:tcW w:w="9780" w:type="dxa"/>
          </w:tcPr>
          <w:p w14:paraId="5563C287" w14:textId="509932C5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Filtr wstępny z kolektorami przyłączeniowymi dedykowanymi do zastosowanej pompy</w:t>
            </w:r>
          </w:p>
        </w:tc>
        <w:tc>
          <w:tcPr>
            <w:tcW w:w="4733" w:type="dxa"/>
          </w:tcPr>
          <w:p w14:paraId="6F2AA2F6" w14:textId="77777777" w:rsidR="00482A86" w:rsidRPr="001032DC" w:rsidRDefault="00482A86" w:rsidP="00914947">
            <w:pPr>
              <w:autoSpaceDE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7BB9020B" w14:textId="77777777" w:rsidTr="00914947">
        <w:tc>
          <w:tcPr>
            <w:tcW w:w="1101" w:type="dxa"/>
          </w:tcPr>
          <w:p w14:paraId="0010712C" w14:textId="3ADFB336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4.4</w:t>
            </w:r>
          </w:p>
        </w:tc>
        <w:tc>
          <w:tcPr>
            <w:tcW w:w="9780" w:type="dxa"/>
          </w:tcPr>
          <w:p w14:paraId="4C5AAB1E" w14:textId="6C567675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Zawór bezpieczeństwa podciśnieniowy</w:t>
            </w:r>
          </w:p>
        </w:tc>
        <w:tc>
          <w:tcPr>
            <w:tcW w:w="4733" w:type="dxa"/>
          </w:tcPr>
          <w:p w14:paraId="4D63762A" w14:textId="77777777" w:rsidR="00482A86" w:rsidRPr="001032DC" w:rsidRDefault="00482A86" w:rsidP="00914947">
            <w:pPr>
              <w:autoSpaceDE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7D731DF0" w14:textId="77777777" w:rsidTr="00914947">
        <w:tc>
          <w:tcPr>
            <w:tcW w:w="1101" w:type="dxa"/>
          </w:tcPr>
          <w:p w14:paraId="03906992" w14:textId="78C8D16D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4.5</w:t>
            </w:r>
          </w:p>
        </w:tc>
        <w:tc>
          <w:tcPr>
            <w:tcW w:w="9780" w:type="dxa"/>
          </w:tcPr>
          <w:p w14:paraId="562EA608" w14:textId="305A6AD4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Zawór bezpieczeństwa nadciśnieniowy</w:t>
            </w:r>
          </w:p>
        </w:tc>
        <w:tc>
          <w:tcPr>
            <w:tcW w:w="4733" w:type="dxa"/>
          </w:tcPr>
          <w:p w14:paraId="56A47040" w14:textId="77777777" w:rsidR="00482A86" w:rsidRPr="001032DC" w:rsidRDefault="00482A86" w:rsidP="00914947">
            <w:pPr>
              <w:autoSpaceDE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1D9F3DFB" w14:textId="77777777" w:rsidTr="00914947">
        <w:tc>
          <w:tcPr>
            <w:tcW w:w="1101" w:type="dxa"/>
          </w:tcPr>
          <w:p w14:paraId="44508676" w14:textId="44E0089D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4.6</w:t>
            </w:r>
          </w:p>
        </w:tc>
        <w:tc>
          <w:tcPr>
            <w:tcW w:w="9780" w:type="dxa"/>
          </w:tcPr>
          <w:p w14:paraId="60432386" w14:textId="0173B116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 xml:space="preserve">Manometr, </w:t>
            </w:r>
            <w:proofErr w:type="spellStart"/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manuwakuometr</w:t>
            </w:r>
            <w:proofErr w:type="spellEnd"/>
          </w:p>
        </w:tc>
        <w:tc>
          <w:tcPr>
            <w:tcW w:w="4733" w:type="dxa"/>
          </w:tcPr>
          <w:p w14:paraId="0AB6B089" w14:textId="77777777" w:rsidR="00482A86" w:rsidRPr="001032DC" w:rsidRDefault="00482A86" w:rsidP="00914947">
            <w:pPr>
              <w:autoSpaceDE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421F53D8" w14:textId="77777777" w:rsidTr="00914947">
        <w:tc>
          <w:tcPr>
            <w:tcW w:w="1101" w:type="dxa"/>
          </w:tcPr>
          <w:p w14:paraId="0119813B" w14:textId="0B551138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4.7</w:t>
            </w:r>
          </w:p>
        </w:tc>
        <w:tc>
          <w:tcPr>
            <w:tcW w:w="9780" w:type="dxa"/>
          </w:tcPr>
          <w:p w14:paraId="4A7F6D01" w14:textId="0D5D52DF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Homologowane światło ostrzegawcze koloru pomarańczowego w tylnej części pojazdu</w:t>
            </w:r>
          </w:p>
        </w:tc>
        <w:tc>
          <w:tcPr>
            <w:tcW w:w="4733" w:type="dxa"/>
          </w:tcPr>
          <w:p w14:paraId="15859E87" w14:textId="77777777" w:rsidR="00482A86" w:rsidRPr="001032DC" w:rsidRDefault="00482A86" w:rsidP="00914947">
            <w:pPr>
              <w:autoSpaceDE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1032DC" w14:paraId="46623FF5" w14:textId="77777777" w:rsidTr="00914947">
        <w:tc>
          <w:tcPr>
            <w:tcW w:w="1101" w:type="dxa"/>
          </w:tcPr>
          <w:p w14:paraId="46E06527" w14:textId="42090865" w:rsidR="00482A86" w:rsidRPr="00797668" w:rsidRDefault="00482A86" w:rsidP="009149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97668">
              <w:rPr>
                <w:rFonts w:cstheme="minorHAnsi"/>
                <w:color w:val="000000" w:themeColor="text1"/>
              </w:rPr>
              <w:t>4.8</w:t>
            </w:r>
          </w:p>
        </w:tc>
        <w:tc>
          <w:tcPr>
            <w:tcW w:w="9780" w:type="dxa"/>
          </w:tcPr>
          <w:p w14:paraId="29956149" w14:textId="77555CFB" w:rsidR="00482A86" w:rsidRPr="001032DC" w:rsidRDefault="00482A86" w:rsidP="00914947">
            <w:pPr>
              <w:spacing w:line="276" w:lineRule="auto"/>
              <w:ind w:left="5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32DC">
              <w:rPr>
                <w:rFonts w:cstheme="minorHAnsi"/>
                <w:color w:val="000000" w:themeColor="text1"/>
                <w:sz w:val="24"/>
                <w:szCs w:val="24"/>
              </w:rPr>
              <w:t>Światła robocze w technologii LED zamontowane na bokach pojazdu oraz w tylnej części pojazdu, umożliwiające oświetlenie pola pracy wokół pojazdu, sterowane na każdą stronę osobno z kabiny kierowcy.</w:t>
            </w:r>
          </w:p>
        </w:tc>
        <w:tc>
          <w:tcPr>
            <w:tcW w:w="4733" w:type="dxa"/>
          </w:tcPr>
          <w:p w14:paraId="62C1F85F" w14:textId="77777777" w:rsidR="00482A86" w:rsidRPr="001032DC" w:rsidRDefault="00482A86" w:rsidP="00914947">
            <w:pPr>
              <w:autoSpaceDE w:val="0"/>
              <w:spacing w:line="276" w:lineRule="auto"/>
              <w:ind w:left="57"/>
              <w:rPr>
                <w:rFonts w:cstheme="minorHAnsi"/>
                <w:color w:val="000000" w:themeColor="text1"/>
              </w:rPr>
            </w:pPr>
          </w:p>
        </w:tc>
      </w:tr>
      <w:tr w:rsidR="00482A86" w:rsidRPr="00900AC5" w14:paraId="64BF48FA" w14:textId="77777777" w:rsidTr="00900AC5">
        <w:tc>
          <w:tcPr>
            <w:tcW w:w="15614" w:type="dxa"/>
            <w:gridSpan w:val="3"/>
          </w:tcPr>
          <w:p w14:paraId="0909C873" w14:textId="77777777" w:rsidR="00482A86" w:rsidRPr="00900AC5" w:rsidRDefault="00482A86" w:rsidP="00914947">
            <w:pPr>
              <w:spacing w:line="276" w:lineRule="auto"/>
              <w:rPr>
                <w:rFonts w:cstheme="minorHAnsi"/>
                <w:bCs/>
                <w:iCs/>
                <w:color w:val="000000" w:themeColor="text1"/>
                <w:szCs w:val="28"/>
              </w:rPr>
            </w:pPr>
            <w:r w:rsidRPr="00900AC5">
              <w:rPr>
                <w:rFonts w:cstheme="minorHAnsi"/>
                <w:bCs/>
                <w:iCs/>
                <w:color w:val="000000" w:themeColor="text1"/>
                <w:szCs w:val="28"/>
              </w:rPr>
              <w:t>Uwaga:</w:t>
            </w:r>
          </w:p>
          <w:p w14:paraId="575B9D8C" w14:textId="026E2643" w:rsidR="00482A86" w:rsidRPr="00900AC5" w:rsidRDefault="00482A86" w:rsidP="00914947">
            <w:pPr>
              <w:rPr>
                <w:rFonts w:cstheme="minorHAnsi"/>
                <w:bCs/>
                <w:iCs/>
                <w:color w:val="000000" w:themeColor="text1"/>
                <w:szCs w:val="28"/>
              </w:rPr>
            </w:pPr>
            <w:r w:rsidRPr="00900AC5">
              <w:rPr>
                <w:rFonts w:cstheme="minorHAnsi"/>
                <w:iCs/>
                <w:color w:val="000000" w:themeColor="text1"/>
                <w:szCs w:val="24"/>
              </w:rPr>
              <w:t>Wykonawca wypełnia kolumnę „</w:t>
            </w:r>
            <w:r w:rsidRPr="00900AC5">
              <w:rPr>
                <w:rFonts w:cstheme="minorHAnsi"/>
                <w:bCs/>
                <w:iCs/>
                <w:color w:val="000000" w:themeColor="text1"/>
                <w:szCs w:val="24"/>
              </w:rPr>
              <w:t>Propozycje Wykonawcy”</w:t>
            </w:r>
            <w:r w:rsidRPr="00900AC5">
              <w:rPr>
                <w:rFonts w:cstheme="minorHAnsi"/>
                <w:iCs/>
                <w:color w:val="000000" w:themeColor="text1"/>
                <w:szCs w:val="24"/>
              </w:rPr>
              <w:t xml:space="preserve"> </w:t>
            </w:r>
          </w:p>
          <w:p w14:paraId="59030AB9" w14:textId="41158F52" w:rsidR="00482A86" w:rsidRPr="00900AC5" w:rsidRDefault="00482A86" w:rsidP="00914947">
            <w:pPr>
              <w:rPr>
                <w:rFonts w:cstheme="minorHAnsi"/>
                <w:bCs/>
                <w:iCs/>
                <w:color w:val="000000" w:themeColor="text1"/>
                <w:szCs w:val="24"/>
              </w:rPr>
            </w:pPr>
            <w:r w:rsidRPr="00900AC5">
              <w:rPr>
                <w:rFonts w:cstheme="minorHAnsi"/>
                <w:bCs/>
                <w:iCs/>
                <w:color w:val="000000" w:themeColor="text1"/>
                <w:szCs w:val="24"/>
              </w:rPr>
              <w:t>Wykonawca ma obowiązek wypełnić</w:t>
            </w:r>
            <w:r w:rsidRPr="00900AC5">
              <w:rPr>
                <w:rFonts w:cstheme="minorHAnsi"/>
                <w:iCs/>
                <w:color w:val="000000" w:themeColor="text1"/>
                <w:szCs w:val="24"/>
              </w:rPr>
              <w:t xml:space="preserve"> </w:t>
            </w:r>
            <w:r w:rsidRPr="00900AC5">
              <w:rPr>
                <w:rFonts w:cstheme="minorHAnsi"/>
                <w:bCs/>
                <w:iCs/>
                <w:color w:val="000000" w:themeColor="text1"/>
                <w:szCs w:val="24"/>
              </w:rPr>
              <w:t>prawą stronę tabeli wpisując oferowane konkretne parametry, wartości techniczno-użytkowe, opisując zastosowaną wersję rozwiązania lub zapis spełnia</w:t>
            </w:r>
            <w:r>
              <w:rPr>
                <w:rFonts w:cstheme="minorHAnsi"/>
                <w:bCs/>
                <w:iCs/>
                <w:color w:val="000000" w:themeColor="text1"/>
                <w:szCs w:val="24"/>
              </w:rPr>
              <w:t>.</w:t>
            </w:r>
          </w:p>
        </w:tc>
      </w:tr>
    </w:tbl>
    <w:p w14:paraId="128BE631" w14:textId="77777777" w:rsidR="00AA2497" w:rsidRPr="00797668" w:rsidRDefault="00AA2497" w:rsidP="00900AC5">
      <w:pPr>
        <w:rPr>
          <w:rFonts w:cstheme="minorHAnsi"/>
          <w:color w:val="000000" w:themeColor="text1"/>
        </w:rPr>
      </w:pPr>
    </w:p>
    <w:sectPr w:rsidR="00AA2497" w:rsidRPr="00797668" w:rsidSect="006F2308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4AD5" w14:textId="77777777" w:rsidR="006F2308" w:rsidRDefault="006F2308">
      <w:pPr>
        <w:spacing w:after="0" w:line="240" w:lineRule="auto"/>
      </w:pPr>
      <w:r>
        <w:separator/>
      </w:r>
    </w:p>
  </w:endnote>
  <w:endnote w:type="continuationSeparator" w:id="0">
    <w:p w14:paraId="5E7B023C" w14:textId="77777777" w:rsidR="006F2308" w:rsidRDefault="006F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4216" w14:textId="77777777" w:rsidR="006F2308" w:rsidRDefault="006F2308">
      <w:pPr>
        <w:spacing w:after="0" w:line="240" w:lineRule="auto"/>
      </w:pPr>
      <w:r>
        <w:separator/>
      </w:r>
    </w:p>
  </w:footnote>
  <w:footnote w:type="continuationSeparator" w:id="0">
    <w:p w14:paraId="3D1CCF50" w14:textId="77777777" w:rsidR="006F2308" w:rsidRDefault="006F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1748"/>
    <w:multiLevelType w:val="hybridMultilevel"/>
    <w:tmpl w:val="5986E806"/>
    <w:lvl w:ilvl="0" w:tplc="E8489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D43A7"/>
    <w:multiLevelType w:val="hybridMultilevel"/>
    <w:tmpl w:val="5328B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69A8"/>
    <w:multiLevelType w:val="hybridMultilevel"/>
    <w:tmpl w:val="3CAAD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227795">
    <w:abstractNumId w:val="0"/>
  </w:num>
  <w:num w:numId="2" w16cid:durableId="529877830">
    <w:abstractNumId w:val="2"/>
  </w:num>
  <w:num w:numId="3" w16cid:durableId="616330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A5"/>
    <w:rsid w:val="001032DC"/>
    <w:rsid w:val="00434191"/>
    <w:rsid w:val="00482A86"/>
    <w:rsid w:val="004A6854"/>
    <w:rsid w:val="004C5BA9"/>
    <w:rsid w:val="006A6FA8"/>
    <w:rsid w:val="006F2308"/>
    <w:rsid w:val="00713A52"/>
    <w:rsid w:val="00737194"/>
    <w:rsid w:val="00797668"/>
    <w:rsid w:val="0081520A"/>
    <w:rsid w:val="00900AC5"/>
    <w:rsid w:val="00914947"/>
    <w:rsid w:val="0097428C"/>
    <w:rsid w:val="0099234C"/>
    <w:rsid w:val="009B4CAD"/>
    <w:rsid w:val="009C5C8E"/>
    <w:rsid w:val="009D3CAE"/>
    <w:rsid w:val="00A3375E"/>
    <w:rsid w:val="00A76A5E"/>
    <w:rsid w:val="00AA2497"/>
    <w:rsid w:val="00B74C67"/>
    <w:rsid w:val="00C3572F"/>
    <w:rsid w:val="00D86BDE"/>
    <w:rsid w:val="00DB704A"/>
    <w:rsid w:val="00DC2C5B"/>
    <w:rsid w:val="00E25930"/>
    <w:rsid w:val="00EB47EC"/>
    <w:rsid w:val="00F2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3A6F"/>
  <w15:docId w15:val="{558586CC-02A6-4C48-B416-4ED7C212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55A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255A5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F255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3C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J</dc:creator>
  <cp:lastModifiedBy>W J</cp:lastModifiedBy>
  <cp:revision>2</cp:revision>
  <dcterms:created xsi:type="dcterms:W3CDTF">2024-01-10T07:58:00Z</dcterms:created>
  <dcterms:modified xsi:type="dcterms:W3CDTF">2024-01-10T07:58:00Z</dcterms:modified>
</cp:coreProperties>
</file>