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8B2D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4406FE16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5B4E696F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D4A20A4" wp14:editId="5FD3143C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2FA03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0213B9C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5F8B845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1C21EC9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4F23D830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2D299B1B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3030235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1C893DA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6DCE47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3359401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97BBDF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B343B4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1DD3A8C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5BFEAFEF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54B0554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0BC3EBB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7635C4E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07CFEFC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4F2F0DC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5B3116C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0544086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E02C955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6BF29605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54723D58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22188D7E" w14:textId="1129A896" w:rsidR="00F77B89" w:rsidRPr="00F77B89" w:rsidRDefault="00B44CDE" w:rsidP="00F77B89">
      <w:pPr>
        <w:widowControl w:val="0"/>
        <w:jc w:val="both"/>
        <w:textAlignment w:val="auto"/>
        <w:rPr>
          <w:rFonts w:hint="eastAsia"/>
          <w:b/>
          <w:i/>
          <w:iCs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140582595"/>
      <w:bookmarkStart w:id="1" w:name="_Hlk132363886"/>
      <w:r w:rsidR="00F77B89" w:rsidRPr="00F77B89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F77B89" w:rsidRPr="00F77B89">
        <w:rPr>
          <w:rFonts w:ascii="Times New Roman" w:hAnsi="Times New Roman"/>
          <w:b/>
          <w:i/>
          <w:iCs/>
          <w:sz w:val="20"/>
          <w:szCs w:val="20"/>
        </w:rPr>
        <w:t>Przebudowa dróg gminnych w miejscowości Chlebowo Nr 000624F i 000627F oraz remont odcinka drogi gminnej Nr 000624F”</w:t>
      </w:r>
    </w:p>
    <w:bookmarkEnd w:id="0"/>
    <w:p w14:paraId="1D277B56" w14:textId="22F8EAF3" w:rsidR="00D86939" w:rsidRPr="00D86939" w:rsidRDefault="00D86939" w:rsidP="00D86939">
      <w:pPr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</w:pPr>
    </w:p>
    <w:bookmarkEnd w:id="1"/>
    <w:p w14:paraId="3DA838CD" w14:textId="0EB35083" w:rsidR="00B44CDE" w:rsidRPr="009F5C02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997F686" w14:textId="77777777"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D95BA7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0E9E01F1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BD4015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1D50550D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DDB8B05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14:paraId="5A711A9A" w14:textId="77777777"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167357" w14:textId="77777777" w:rsidR="00B44CDE" w:rsidRPr="009F5C02" w:rsidRDefault="00965981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="00905A0B">
        <w:rPr>
          <w:rFonts w:ascii="Times New Roman" w:hAnsi="Times New Roman" w:cs="Times New Roman"/>
          <w:b/>
          <w:sz w:val="20"/>
          <w:szCs w:val="20"/>
          <w:vertAlign w:val="superscript"/>
        </w:rPr>
        <w:t>WZ, tj. na okres 6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14:paraId="3853B1F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lastRenderedPageBreak/>
        <w:t>Oświadczam, że w pełni zapoznałem się z opisem przedmiotu zamówienia i uwzględniłem w cenie oferty wszystkie uwarunkowania, mogące mieć wpływ na wykonanie przedmiotu zamówienia.</w:t>
      </w:r>
    </w:p>
    <w:p w14:paraId="7DDE1C26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4CEAE77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6ABDF42D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144D548B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75B10513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231CAD07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1E26BA97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4ED0EC8D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00FB1D1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49B6DCD3" w14:textId="2CFEA61B" w:rsidR="00D86939" w:rsidRDefault="00B44CDE" w:rsidP="00D869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  <w:r w:rsidR="00D86939" w:rsidRPr="00D869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3EFAFC" w14:textId="1718C9B3" w:rsidR="00D86939" w:rsidRPr="00332F9D" w:rsidRDefault="00D86939" w:rsidP="00D86939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612F802B" w14:textId="77777777" w:rsidR="00D86939" w:rsidRDefault="00D86939" w:rsidP="00D86939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7654DDAA" w14:textId="77777777" w:rsidR="00D86939" w:rsidRDefault="00D86939" w:rsidP="00D86939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5257B8A" w14:textId="11FC4CBE" w:rsidR="00B44CDE" w:rsidRPr="00D86939" w:rsidRDefault="00D86939" w:rsidP="00D86939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AA6">
        <w:rPr>
          <w:rFonts w:cs="Times New Roman"/>
          <w:sz w:val="20"/>
          <w:szCs w:val="20"/>
        </w:rPr>
        <w:t>średnim przedsiębiorcą</w:t>
      </w:r>
    </w:p>
    <w:p w14:paraId="18D260B9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 w:rsidR="00965981"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14:paraId="59D54F14" w14:textId="531DBE4E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 SWZ załączamy wszystkie wymagane dokumenty i oświadczenia:</w:t>
      </w:r>
    </w:p>
    <w:p w14:paraId="6747A31B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424931C7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72CD3E60" w14:textId="371AA6CE" w:rsidR="00965981" w:rsidRDefault="00B44CDE" w:rsidP="00D86939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3FC4E430" w14:textId="77777777" w:rsidR="00D86939" w:rsidRDefault="00D86939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DED406" w14:textId="147DF8F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7E23A6">
        <w:rPr>
          <w:rFonts w:ascii="Times New Roman" w:hAnsi="Times New Roman" w:cs="Times New Roman"/>
          <w:sz w:val="20"/>
          <w:szCs w:val="20"/>
        </w:rPr>
        <w:t>zewidziane w art. 13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D78BA6D" w14:textId="77777777"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94D60B" w14:textId="7777777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27E433F2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8A99D7B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E0B7E55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9FA4617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15FB792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6012465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8222DF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1249F77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3AA7FD9B" w14:textId="74D7DF18" w:rsidR="00B44CDE" w:rsidRPr="00965981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65981">
        <w:rPr>
          <w:rFonts w:ascii="Times New Roman" w:hAnsi="Times New Roman"/>
          <w:sz w:val="18"/>
          <w:szCs w:val="18"/>
        </w:rPr>
        <w:t xml:space="preserve">, </w:t>
      </w:r>
      <w:r w:rsidR="00F77B89">
        <w:rPr>
          <w:rFonts w:ascii="Times New Roman" w:hAnsi="Times New Roman"/>
          <w:b/>
          <w:sz w:val="18"/>
          <w:szCs w:val="18"/>
        </w:rPr>
        <w:t>za</w:t>
      </w:r>
      <w:r w:rsidR="00965981" w:rsidRPr="00965981">
        <w:rPr>
          <w:rFonts w:ascii="Times New Roman" w:hAnsi="Times New Roman"/>
          <w:b/>
          <w:sz w:val="18"/>
          <w:szCs w:val="18"/>
        </w:rPr>
        <w:t>kreślić rodzaj przedsiębiorcy</w:t>
      </w:r>
    </w:p>
    <w:p w14:paraId="59B8E791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7E23A6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259891B9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91B3D32" w14:textId="77777777"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5507A2F2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2FA74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0A4EF422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11F8747A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039921AC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24AD838D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F9C775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209A0FA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157607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01CBD8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9FA70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CD7A03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72A54AC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7DFEF32B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38C3AAAA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457700EB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0C0903C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0E3CE1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4E66943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051A500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6733DDB8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3FBC27C6" wp14:editId="304EB8F0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CDCB3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30F8C721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2FC1CE5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CED6A3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B107E7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32D0AE2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AB662A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F3F2B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6B24F7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9F2F9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2F0B56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76B0CB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30D30D4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BB196B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6EED0B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2CA53E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70180B6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1FB39E03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48C18F0A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179B0DE" w14:textId="77777777" w:rsidR="00F77B89" w:rsidRPr="00F77B89" w:rsidRDefault="00B44CDE" w:rsidP="00F77B89">
      <w:pPr>
        <w:widowControl w:val="0"/>
        <w:jc w:val="both"/>
        <w:textAlignment w:val="auto"/>
        <w:rPr>
          <w:rFonts w:hint="eastAsia"/>
          <w:b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77B89" w:rsidRPr="00F77B89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F77B89" w:rsidRPr="00F77B89">
        <w:rPr>
          <w:rFonts w:ascii="Times New Roman" w:hAnsi="Times New Roman"/>
          <w:b/>
          <w:i/>
          <w:iCs/>
          <w:sz w:val="20"/>
          <w:szCs w:val="20"/>
        </w:rPr>
        <w:t>Przebudowa dróg gminnych w miejscowości Chlebowo Nr 000624F i 000627F oraz remont odcinka drogi gminnej Nr 000624F”</w:t>
      </w:r>
    </w:p>
    <w:p w14:paraId="72E42FDF" w14:textId="5482FDB4" w:rsidR="00D86939" w:rsidRPr="00D86939" w:rsidRDefault="00D86939" w:rsidP="00D86939">
      <w:pPr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</w:pPr>
    </w:p>
    <w:p w14:paraId="46D59E1D" w14:textId="77777777" w:rsidR="00B44CDE" w:rsidRPr="00B6005D" w:rsidRDefault="00B44CDE" w:rsidP="00F77B89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C1F9921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3422B4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82332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F15780" w14:textId="4B8F46D4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 w:rsidR="004D0745">
        <w:rPr>
          <w:rFonts w:ascii="Times New Roman" w:hAnsi="Times New Roman" w:cs="Times New Roman"/>
          <w:sz w:val="20"/>
          <w:szCs w:val="20"/>
        </w:rPr>
        <w:t>, pkt</w:t>
      </w:r>
      <w:r w:rsidR="00D86939">
        <w:rPr>
          <w:rFonts w:ascii="Times New Roman" w:hAnsi="Times New Roman" w:cs="Times New Roman"/>
          <w:sz w:val="20"/>
          <w:szCs w:val="20"/>
        </w:rPr>
        <w:t xml:space="preserve"> </w:t>
      </w:r>
      <w:r w:rsidR="004D0745">
        <w:rPr>
          <w:rFonts w:ascii="Times New Roman" w:hAnsi="Times New Roman" w:cs="Times New Roman"/>
          <w:sz w:val="20"/>
          <w:szCs w:val="20"/>
        </w:rPr>
        <w:t>6</w:t>
      </w:r>
    </w:p>
    <w:p w14:paraId="3AB6BEC3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C12306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694B08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5707868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6C7E30E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7D5E6F8B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2AEA1112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9DB6D4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D7BD44E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428CA6C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28E5FBAD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127DB04" w14:textId="77777777" w:rsidR="00D86939" w:rsidRDefault="00D86939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35138E83" w14:textId="77777777" w:rsidR="00F77B89" w:rsidRDefault="00F77B89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592DDFDA" w14:textId="77777777" w:rsidR="00F77B89" w:rsidRDefault="00F77B89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9F4F337" w14:textId="380FCA36" w:rsidR="00B44CDE" w:rsidRPr="00B6005D" w:rsidRDefault="00B44CDE" w:rsidP="00D86939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074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652356E0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17C8BDAC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21315A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EF036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2020908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321415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6DD45A6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069C28CA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FD57013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A39669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207E1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3492727A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13E93A6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08B345A3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60833B48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586146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CA2FD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E9A960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B79C66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9BE65E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857C64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A5F562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67922BC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03656D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FAE806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48194EB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A3A9B2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55E8E8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78E4116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763A86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53F84B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0D2C3C9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ADBA0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3C7823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34E5E8" w14:textId="77777777" w:rsidR="00B44CDE" w:rsidRDefault="00B44CDE" w:rsidP="00A61AFA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7A64A7C8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02858DD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89EE6B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304E4A0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57199924" wp14:editId="0C14DEA3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C3B42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C0352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67E40B5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329334FD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306DF17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6726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31F0788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4D482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CD51FD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73231E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BB20FE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3918598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763020C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F66791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40388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C47BD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FCFABD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096CFBF" w14:textId="77777777" w:rsidR="00A61AFA" w:rsidRDefault="00A61AFA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D3C4B2" w14:textId="77777777" w:rsidR="00A61AFA" w:rsidRPr="00B6005D" w:rsidRDefault="00A61AFA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FF3A2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7665EF9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3FA5210A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3CF1447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1319E2" w14:textId="156F01BC" w:rsidR="00A61AFA" w:rsidRPr="00F77B89" w:rsidRDefault="00B44CDE" w:rsidP="00F77B89">
      <w:pPr>
        <w:widowControl w:val="0"/>
        <w:jc w:val="both"/>
        <w:textAlignment w:val="auto"/>
        <w:rPr>
          <w:rFonts w:hint="eastAsia"/>
          <w:b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A61AFA">
        <w:rPr>
          <w:rFonts w:ascii="Times New Roman" w:hAnsi="Times New Roman" w:cs="Times New Roman"/>
          <w:sz w:val="20"/>
          <w:szCs w:val="20"/>
        </w:rPr>
        <w:t xml:space="preserve">.: </w:t>
      </w:r>
      <w:r w:rsidR="00F77B89" w:rsidRPr="00F77B89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F77B89" w:rsidRPr="00F77B89">
        <w:rPr>
          <w:rFonts w:ascii="Times New Roman" w:hAnsi="Times New Roman"/>
          <w:b/>
          <w:i/>
          <w:iCs/>
          <w:sz w:val="20"/>
          <w:szCs w:val="20"/>
        </w:rPr>
        <w:t>Przebudowa dróg gminnych w miejscowości Chlebowo Nr 000624F i 000627F oraz remont odcinka drogi gminnej Nr 000624F”</w:t>
      </w:r>
    </w:p>
    <w:p w14:paraId="5B6C811E" w14:textId="77777777" w:rsidR="00B44CDE" w:rsidRPr="00B6005D" w:rsidRDefault="00B44CDE" w:rsidP="00D86939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6CA2434C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7FCADED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79E5D7" w14:textId="77777777" w:rsidR="00A61AFA" w:rsidRDefault="00A61AFA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806ABF" w14:textId="77777777" w:rsidR="00A61AFA" w:rsidRDefault="00A61AFA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A9258E" w14:textId="4F733335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B1284DD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7FE8A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460E1F3F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4FCF7A5C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65960E0F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8A65234" w14:textId="77777777" w:rsidR="00B44CDE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B9EAFF6" w14:textId="77777777" w:rsidR="00A61AFA" w:rsidRPr="00B6005D" w:rsidRDefault="00A61AFA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</w:p>
    <w:p w14:paraId="2FAC7F4A" w14:textId="77777777" w:rsidR="00B44CDE" w:rsidRPr="00B6005D" w:rsidRDefault="00B44CDE" w:rsidP="00A61AF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3A22D14B" w14:textId="6D9FD270" w:rsidR="00A61AFA" w:rsidRDefault="00A61AFA" w:rsidP="00A61AF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4CE3A86D" w14:textId="77777777" w:rsidR="00A61AFA" w:rsidRDefault="00A61AFA" w:rsidP="00A61AFA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DD5C59" w14:textId="77777777" w:rsidR="00A61AFA" w:rsidRDefault="00A61AFA" w:rsidP="00A61AFA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63849C" w14:textId="54C13364" w:rsidR="00A61AFA" w:rsidRPr="00287D0E" w:rsidRDefault="00A61AFA" w:rsidP="00A61AFA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79E33B65" w14:textId="77777777" w:rsidR="00A61AFA" w:rsidRPr="00B6005D" w:rsidRDefault="00A61AFA" w:rsidP="00A61AFA">
      <w:pPr>
        <w:rPr>
          <w:rFonts w:ascii="Times New Roman" w:hAnsi="Times New Roman" w:cs="Times New Roman"/>
          <w:sz w:val="20"/>
          <w:szCs w:val="20"/>
        </w:rPr>
      </w:pPr>
    </w:p>
    <w:p w14:paraId="1D6A9318" w14:textId="77777777" w:rsidR="00A61AFA" w:rsidRDefault="00A61AFA" w:rsidP="00A61AF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99CDDF" w14:textId="77777777" w:rsidR="00A61AFA" w:rsidRPr="00B6005D" w:rsidRDefault="00A61AFA" w:rsidP="00A61AF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7BA8CC" w14:textId="77777777" w:rsidR="00A61AFA" w:rsidRPr="00B6005D" w:rsidRDefault="00A61AFA" w:rsidP="00A61AFA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98253C4" w14:textId="7CCAFB95" w:rsidR="00A61AFA" w:rsidRPr="00A61AFA" w:rsidRDefault="00A61AFA" w:rsidP="00A61AFA">
      <w:pPr>
        <w:tabs>
          <w:tab w:val="left" w:pos="595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……………………………………</w:t>
      </w:r>
    </w:p>
    <w:p w14:paraId="37D437E2" w14:textId="77777777" w:rsidR="00A61AFA" w:rsidRPr="008D5C99" w:rsidRDefault="00A61AFA" w:rsidP="00A61AF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63709CFC" w14:textId="77777777" w:rsidR="00A61AFA" w:rsidRPr="00B6005D" w:rsidRDefault="00A61AFA" w:rsidP="00A61AF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C0FBA10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319D2E" w14:textId="77777777" w:rsidR="00A61AFA" w:rsidRDefault="00A61AFA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61DEE9" w14:textId="4AC1F06F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5FB18E7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2AAA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16493FC1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1F915A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17F30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AD40CE4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13FF787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ABE68AB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C23B5F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076C576C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62628EA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A07238F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EEC1A0F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2B0AE0E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F122BA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4720591D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078C05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F937788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75D5C78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53B14D0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53E59D1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AC8BCD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2009DFA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CB969E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10213E02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7349478B" w14:textId="77777777" w:rsidR="00635D03" w:rsidRDefault="00635D03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C99FC7" w14:textId="77777777" w:rsidR="00635D03" w:rsidRDefault="00635D03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56105D" w14:textId="77777777" w:rsidR="00635D03" w:rsidRDefault="00635D03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5479D6" w14:textId="22035163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PODANYCH INFORMACJI:</w:t>
      </w:r>
    </w:p>
    <w:p w14:paraId="51D2FFE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B00FBF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B58C92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829FB4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6D99439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2BC289D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12EC75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AA2EE7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7A3F1A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779542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49E2B8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2F84E80" w14:textId="77777777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AE885E7" w14:textId="77777777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27AE30F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6771763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E928ED1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DCFF5C4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6600810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DF1360A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CA26A1E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F9D7BC4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98C1CF4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3F2F012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785583A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19FAA90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200403C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FD2AC82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E77AC66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019F2D4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01756D1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ABF6B8B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2C448C5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CC641AA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61D3EEC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3551048" w14:textId="77777777" w:rsidR="00A61AFA" w:rsidRDefault="00A61AFA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565BD12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2B13205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17ADBD8D" wp14:editId="7F4D95BF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CBE041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C0352">
        <w:rPr>
          <w:rFonts w:ascii="Times New Roman" w:hAnsi="Times New Roman"/>
        </w:rPr>
        <w:t xml:space="preserve">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366D7C3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B70058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3390833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A062B1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9B0235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547ADF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9E9F13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ED88B7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46A8F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71F2B3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1C9D3D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6CFD5E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4E357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9651C2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6F6A205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7EB27214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1ECF686C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79ABC5EE" w14:textId="578EEA6B" w:rsidR="00A61AFA" w:rsidRPr="00F77B89" w:rsidRDefault="0083174E" w:rsidP="00F77B89">
      <w:pPr>
        <w:widowControl w:val="0"/>
        <w:jc w:val="both"/>
        <w:textAlignment w:val="auto"/>
        <w:rPr>
          <w:rFonts w:hint="eastAsia"/>
          <w:b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4D0745">
        <w:rPr>
          <w:rFonts w:ascii="Times New Roman" w:hAnsi="Times New Roman" w:cs="Times New Roman"/>
          <w:sz w:val="20"/>
          <w:szCs w:val="20"/>
        </w:rPr>
        <w:t xml:space="preserve">: </w:t>
      </w:r>
      <w:r w:rsidR="00F77B89" w:rsidRPr="00F77B89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F77B89" w:rsidRPr="00F77B89">
        <w:rPr>
          <w:rFonts w:ascii="Times New Roman" w:hAnsi="Times New Roman"/>
          <w:b/>
          <w:i/>
          <w:iCs/>
          <w:sz w:val="20"/>
          <w:szCs w:val="20"/>
        </w:rPr>
        <w:t>Przebudowa dróg gminnych w miejscowości Chlebowo Nr 000624F i 000627F oraz remont odcinka drogi gminnej Nr 000624F”</w:t>
      </w:r>
    </w:p>
    <w:p w14:paraId="283D097F" w14:textId="77777777" w:rsidR="00B44CDE" w:rsidRPr="00E820AA" w:rsidRDefault="00B44CDE" w:rsidP="001325FF">
      <w:pPr>
        <w:spacing w:after="120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48A211FF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0C993AB5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6D6DE7C6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103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088"/>
        <w:gridCol w:w="2565"/>
        <w:gridCol w:w="1203"/>
        <w:gridCol w:w="1281"/>
        <w:gridCol w:w="1355"/>
      </w:tblGrid>
      <w:tr w:rsidR="00B44CDE" w:rsidRPr="00F31DB4" w14:paraId="348C9186" w14:textId="77777777" w:rsidTr="001325FF">
        <w:trPr>
          <w:trHeight w:val="317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195B6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B9277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2C74A5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3CB69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F6385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1A39C022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2F4567F4" w14:textId="77777777" w:rsidTr="001325FF">
        <w:trPr>
          <w:trHeight w:val="14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8BDD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D4A05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8D6626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4B2D2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CF52A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75FBB1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0D8D1D1E" w14:textId="77777777" w:rsidTr="001325FF">
        <w:trPr>
          <w:trHeight w:val="26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1CD64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12F5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8214D43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09DA91C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B6D394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83AB1FB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ECACC0B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5027E0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BA925E3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31F456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1B6C61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BD9CD8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DAF5D5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B9D62AC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FDF2890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4127A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59708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23DFD70A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58E6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4738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79A2BF58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73937CB1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7C237787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77AD5F2A" w14:textId="77777777" w:rsidR="00B44CDE" w:rsidRPr="00B42DCC" w:rsidRDefault="00B44CDE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128C877" w14:textId="42E971A8" w:rsidR="00965981" w:rsidRDefault="00965981" w:rsidP="00965981">
      <w:pPr>
        <w:autoSpaceDE w:val="0"/>
        <w:jc w:val="center"/>
        <w:rPr>
          <w:rFonts w:hint="eastAsia"/>
          <w:b/>
          <w:bCs/>
          <w:iCs/>
        </w:rPr>
      </w:pPr>
      <w:r w:rsidRPr="001E4D28">
        <w:rPr>
          <w:b/>
          <w:bCs/>
          <w:iCs/>
        </w:rPr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14:paraId="5CAC6EED" w14:textId="77777777" w:rsidR="00F77B89" w:rsidRDefault="00F77B89" w:rsidP="00965981">
      <w:pPr>
        <w:autoSpaceDE w:val="0"/>
        <w:jc w:val="center"/>
        <w:rPr>
          <w:rFonts w:hint="eastAsia"/>
          <w:b/>
          <w:bCs/>
          <w:iCs/>
        </w:rPr>
      </w:pPr>
    </w:p>
    <w:p w14:paraId="1E4BD332" w14:textId="77777777" w:rsidR="00F77B89" w:rsidRPr="00F77B89" w:rsidRDefault="00F77B89" w:rsidP="00F77B89">
      <w:pPr>
        <w:widowControl w:val="0"/>
        <w:jc w:val="center"/>
        <w:textAlignment w:val="auto"/>
        <w:rPr>
          <w:rFonts w:hint="eastAsia"/>
          <w:b/>
          <w:i/>
          <w:iCs/>
          <w:sz w:val="28"/>
          <w:szCs w:val="28"/>
        </w:rPr>
      </w:pPr>
      <w:r w:rsidRPr="00F77B89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F77B89">
        <w:rPr>
          <w:rFonts w:ascii="Times New Roman" w:hAnsi="Times New Roman"/>
          <w:b/>
          <w:i/>
          <w:iCs/>
          <w:sz w:val="28"/>
          <w:szCs w:val="28"/>
        </w:rPr>
        <w:t>Przebudowa dróg gminnych w miejscowości Chlebowo Nr 000624F i 000627F oraz remont odcinka drogi gminnej Nr 000624F”</w:t>
      </w:r>
    </w:p>
    <w:p w14:paraId="10BA08C9" w14:textId="77777777" w:rsidR="001325FF" w:rsidRPr="00BC7D12" w:rsidRDefault="001325FF" w:rsidP="00965981">
      <w:pPr>
        <w:autoSpaceDE w:val="0"/>
        <w:jc w:val="center"/>
        <w:rPr>
          <w:rFonts w:hint="eastAsia"/>
          <w:b/>
          <w:bCs/>
          <w:i/>
          <w:iCs/>
        </w:rPr>
      </w:pPr>
    </w:p>
    <w:p w14:paraId="66F4CD92" w14:textId="77777777" w:rsidR="00965981" w:rsidRDefault="004D0745" w:rsidP="00965981">
      <w:pPr>
        <w:spacing w:after="120"/>
        <w:jc w:val="center"/>
        <w:rPr>
          <w:rFonts w:hint="eastAsia"/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Branża drogowa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1"/>
        <w:gridCol w:w="4338"/>
        <w:gridCol w:w="4889"/>
      </w:tblGrid>
      <w:tr w:rsidR="00740353" w:rsidRPr="00740353" w14:paraId="28A1AF1A" w14:textId="77777777" w:rsidTr="00740353">
        <w:tc>
          <w:tcPr>
            <w:tcW w:w="97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87F59B7" w14:textId="77777777" w:rsidR="00740353" w:rsidRPr="00740353" w:rsidRDefault="00740353" w:rsidP="00740353">
            <w:pPr>
              <w:autoSpaceDE w:val="0"/>
              <w:jc w:val="center"/>
              <w:rPr>
                <w:rFonts w:hint="eastAsia"/>
                <w:b/>
                <w:bCs/>
                <w:i/>
                <w:iCs/>
              </w:rPr>
            </w:pPr>
            <w:r w:rsidRPr="00740353">
              <w:rPr>
                <w:b/>
                <w:bCs/>
                <w:iCs/>
              </w:rPr>
              <w:t>TABELA ELEMENTÓW SCALONYCH</w:t>
            </w:r>
          </w:p>
        </w:tc>
      </w:tr>
      <w:tr w:rsidR="00740353" w:rsidRPr="00740353" w14:paraId="412E3D64" w14:textId="77777777" w:rsidTr="00740353">
        <w:tc>
          <w:tcPr>
            <w:tcW w:w="977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C74851" w14:textId="02C377F0" w:rsidR="00740353" w:rsidRPr="00A61AFA" w:rsidRDefault="00F77B89" w:rsidP="00BF3BE6">
            <w:pPr>
              <w:widowControl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 w:bidi="ar-SA"/>
              </w:rPr>
            </w:pPr>
            <w:r w:rsidRPr="00F77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F77B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Przebudowa dróg gminnych w miejscowości Chlebowo Nr 000624F i 000627F</w:t>
            </w:r>
            <w:r w:rsidR="00BF3B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”</w:t>
            </w:r>
            <w:r w:rsidRPr="00F77B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40353" w14:paraId="6AE0340E" w14:textId="77777777" w:rsidTr="005C46B4">
        <w:tc>
          <w:tcPr>
            <w:tcW w:w="97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F609BC" w14:textId="4BEFB6D3" w:rsidR="00740353" w:rsidRPr="00740353" w:rsidRDefault="00740353" w:rsidP="001325FF">
            <w:pPr>
              <w:spacing w:after="120"/>
              <w:rPr>
                <w:rFonts w:hint="eastAsia"/>
                <w:b/>
                <w:color w:val="000000" w:themeColor="text1"/>
              </w:rPr>
            </w:pPr>
          </w:p>
        </w:tc>
      </w:tr>
      <w:tr w:rsidR="00740353" w14:paraId="40967167" w14:textId="77777777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14:paraId="3639F738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49" w:type="dxa"/>
            <w:gridSpan w:val="2"/>
            <w:tcBorders>
              <w:left w:val="single" w:sz="12" w:space="0" w:color="auto"/>
            </w:tcBorders>
          </w:tcPr>
          <w:p w14:paraId="68CDFC2E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I. Roboty przygotowawcze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41504C93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670F9403" w14:textId="77777777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14:paraId="668959A0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2</w:t>
            </w:r>
          </w:p>
        </w:tc>
        <w:tc>
          <w:tcPr>
            <w:tcW w:w="4349" w:type="dxa"/>
            <w:gridSpan w:val="2"/>
            <w:tcBorders>
              <w:left w:val="single" w:sz="12" w:space="0" w:color="auto"/>
            </w:tcBorders>
          </w:tcPr>
          <w:p w14:paraId="3E404DD4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II. Roboty ziemne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43F69DC6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0994045D" w14:textId="77777777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14:paraId="5BAE242F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3</w:t>
            </w:r>
          </w:p>
        </w:tc>
        <w:tc>
          <w:tcPr>
            <w:tcW w:w="4349" w:type="dxa"/>
            <w:gridSpan w:val="2"/>
            <w:tcBorders>
              <w:left w:val="single" w:sz="12" w:space="0" w:color="auto"/>
            </w:tcBorders>
          </w:tcPr>
          <w:p w14:paraId="42AF0AE5" w14:textId="219C1BFF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III. Podbudowy</w:t>
            </w:r>
            <w:r w:rsidR="00A75101">
              <w:rPr>
                <w:color w:val="000000" w:themeColor="text1"/>
              </w:rPr>
              <w:t xml:space="preserve"> +nawierzchnie</w:t>
            </w:r>
            <w:r w:rsidR="00F77B89">
              <w:rPr>
                <w:color w:val="000000" w:themeColor="text1"/>
              </w:rPr>
              <w:t>-jezdnie, zjazdy, pobocza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5041DBA4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062D9C2C" w14:textId="77777777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14:paraId="0E7818D6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4</w:t>
            </w:r>
          </w:p>
        </w:tc>
        <w:tc>
          <w:tcPr>
            <w:tcW w:w="4349" w:type="dxa"/>
            <w:gridSpan w:val="2"/>
            <w:tcBorders>
              <w:left w:val="single" w:sz="12" w:space="0" w:color="auto"/>
            </w:tcBorders>
          </w:tcPr>
          <w:p w14:paraId="305D944C" w14:textId="6D40203A" w:rsidR="00740353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IV. </w:t>
            </w:r>
            <w:r w:rsidR="00F77B89">
              <w:rPr>
                <w:color w:val="000000" w:themeColor="text1"/>
              </w:rPr>
              <w:t>Ciągi piesze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110EF730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1DC0F24A" w14:textId="77777777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14:paraId="1ECCEC26" w14:textId="77777777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5</w:t>
            </w:r>
          </w:p>
        </w:tc>
        <w:tc>
          <w:tcPr>
            <w:tcW w:w="4349" w:type="dxa"/>
            <w:gridSpan w:val="2"/>
            <w:tcBorders>
              <w:left w:val="single" w:sz="12" w:space="0" w:color="auto"/>
            </w:tcBorders>
          </w:tcPr>
          <w:p w14:paraId="368C2F11" w14:textId="2CCB9B33"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V. </w:t>
            </w:r>
            <w:r w:rsidR="00F77B89">
              <w:rPr>
                <w:color w:val="000000" w:themeColor="text1"/>
              </w:rPr>
              <w:t>Krawężniki i obrzeża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3AF68108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A75101" w14:paraId="55C77CF2" w14:textId="77777777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14:paraId="662CCAAD" w14:textId="35C79161" w:rsidR="00A75101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49" w:type="dxa"/>
            <w:gridSpan w:val="2"/>
            <w:tcBorders>
              <w:left w:val="single" w:sz="12" w:space="0" w:color="auto"/>
            </w:tcBorders>
          </w:tcPr>
          <w:p w14:paraId="5F684010" w14:textId="5A37DEA0" w:rsidR="00A75101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VI. </w:t>
            </w:r>
            <w:r w:rsidR="00F77B89">
              <w:rPr>
                <w:color w:val="000000" w:themeColor="text1"/>
              </w:rPr>
              <w:t>Progi zwalniające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3D6E9143" w14:textId="77777777" w:rsidR="00A75101" w:rsidRDefault="00A75101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A75101" w14:paraId="7262DF7D" w14:textId="77777777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14:paraId="1954B578" w14:textId="4421182B" w:rsidR="00A75101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49" w:type="dxa"/>
            <w:gridSpan w:val="2"/>
            <w:tcBorders>
              <w:left w:val="single" w:sz="12" w:space="0" w:color="auto"/>
            </w:tcBorders>
          </w:tcPr>
          <w:p w14:paraId="61C26CFF" w14:textId="485031E2" w:rsidR="00A75101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VII. </w:t>
            </w:r>
            <w:r w:rsidR="00F77B89">
              <w:rPr>
                <w:color w:val="000000" w:themeColor="text1"/>
              </w:rPr>
              <w:t>Rowy i przepusty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7ADC5983" w14:textId="77777777" w:rsidR="00A75101" w:rsidRDefault="00A75101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A75101" w14:paraId="4A2C9E59" w14:textId="77777777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14:paraId="02C831C7" w14:textId="44A912F8" w:rsidR="00A75101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49" w:type="dxa"/>
            <w:gridSpan w:val="2"/>
            <w:tcBorders>
              <w:left w:val="single" w:sz="12" w:space="0" w:color="auto"/>
            </w:tcBorders>
          </w:tcPr>
          <w:p w14:paraId="552A5398" w14:textId="528926E1" w:rsidR="00A75101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VIII. Oznakowanie pionowe i poziome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53D5BFD1" w14:textId="77777777" w:rsidR="00A75101" w:rsidRDefault="00A75101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7BDEE4B2" w14:textId="77777777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14:paraId="0E1BC752" w14:textId="141001E4" w:rsidR="00740353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49" w:type="dxa"/>
            <w:gridSpan w:val="2"/>
            <w:tcBorders>
              <w:left w:val="single" w:sz="12" w:space="0" w:color="auto"/>
            </w:tcBorders>
          </w:tcPr>
          <w:p w14:paraId="5ABA3E5F" w14:textId="187A608D" w:rsidR="00740353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IX. Tereny zielone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35F7BB72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275C4280" w14:textId="77777777" w:rsidTr="005C46B4"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30F86A2A" w14:textId="6742EAE1" w:rsidR="00740353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49" w:type="dxa"/>
            <w:gridSpan w:val="2"/>
            <w:tcBorders>
              <w:left w:val="single" w:sz="12" w:space="0" w:color="auto"/>
              <w:bottom w:val="single" w:sz="24" w:space="0" w:color="auto"/>
            </w:tcBorders>
          </w:tcPr>
          <w:p w14:paraId="450D9D82" w14:textId="0D4297A4" w:rsidR="00740353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X. Roboty wykończeniowe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14:paraId="36604C4F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A75101" w14:paraId="6666D6CC" w14:textId="77777777" w:rsidTr="005C46B4"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6377883" w14:textId="77777777" w:rsidR="00A75101" w:rsidRPr="00740353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349" w:type="dxa"/>
            <w:gridSpan w:val="2"/>
            <w:tcBorders>
              <w:left w:val="single" w:sz="12" w:space="0" w:color="auto"/>
              <w:bottom w:val="single" w:sz="24" w:space="0" w:color="auto"/>
            </w:tcBorders>
          </w:tcPr>
          <w:p w14:paraId="2917263D" w14:textId="77777777" w:rsidR="00A75101" w:rsidRDefault="00A75101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14:paraId="7822B42B" w14:textId="77777777" w:rsidR="00A75101" w:rsidRDefault="00A75101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0A928F21" w14:textId="77777777" w:rsidTr="005C46B4">
        <w:tc>
          <w:tcPr>
            <w:tcW w:w="4889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196FED23" w14:textId="77777777"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tcBorders>
              <w:top w:val="single" w:sz="24" w:space="0" w:color="auto"/>
              <w:right w:val="single" w:sz="24" w:space="0" w:color="auto"/>
            </w:tcBorders>
          </w:tcPr>
          <w:p w14:paraId="75E919E0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2D68E0CF" w14:textId="77777777" w:rsidTr="005C46B4">
        <w:tc>
          <w:tcPr>
            <w:tcW w:w="4889" w:type="dxa"/>
            <w:gridSpan w:val="3"/>
            <w:tcBorders>
              <w:left w:val="single" w:sz="24" w:space="0" w:color="auto"/>
            </w:tcBorders>
            <w:vAlign w:val="bottom"/>
          </w:tcPr>
          <w:p w14:paraId="33899611" w14:textId="77777777"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404EE30B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14:paraId="6ACF222A" w14:textId="77777777" w:rsidTr="00BF3BE6">
        <w:tc>
          <w:tcPr>
            <w:tcW w:w="4889" w:type="dxa"/>
            <w:gridSpan w:val="3"/>
            <w:tcBorders>
              <w:left w:val="single" w:sz="24" w:space="0" w:color="auto"/>
              <w:bottom w:val="single" w:sz="18" w:space="0" w:color="auto"/>
            </w:tcBorders>
            <w:vAlign w:val="bottom"/>
          </w:tcPr>
          <w:p w14:paraId="2B852770" w14:textId="77777777"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tcBorders>
              <w:bottom w:val="single" w:sz="18" w:space="0" w:color="auto"/>
              <w:right w:val="single" w:sz="24" w:space="0" w:color="auto"/>
            </w:tcBorders>
          </w:tcPr>
          <w:p w14:paraId="2E46BD0B" w14:textId="77777777"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49D1D46F" w14:textId="39F2B385" w:rsidTr="00330A11">
        <w:tc>
          <w:tcPr>
            <w:tcW w:w="9778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14:paraId="2EDDCDF6" w14:textId="6DCD74B4" w:rsidR="00BF3BE6" w:rsidRDefault="00BF3BE6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„Remont odcinka drogi gminnej Nr 000624F”</w:t>
            </w:r>
          </w:p>
        </w:tc>
      </w:tr>
      <w:tr w:rsidR="00BF3BE6" w14:paraId="47F02C7C" w14:textId="77777777" w:rsidTr="00E25CC4">
        <w:tc>
          <w:tcPr>
            <w:tcW w:w="551" w:type="dxa"/>
            <w:gridSpan w:val="2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bottom"/>
          </w:tcPr>
          <w:p w14:paraId="0C428F43" w14:textId="7E02FC9F" w:rsidR="00BF3BE6" w:rsidRPr="005C46B4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43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66BD5F" w14:textId="25BB137D" w:rsidR="00BF3BE6" w:rsidRPr="005C46B4" w:rsidRDefault="00BF3BE6" w:rsidP="00E25CC4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color w:val="000000" w:themeColor="text1"/>
              </w:rPr>
              <w:t>I. Roboty przygotowawcze</w:t>
            </w:r>
          </w:p>
        </w:tc>
        <w:tc>
          <w:tcPr>
            <w:tcW w:w="488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707EB4EF" w14:textId="09C2A5FE" w:rsidR="00BF3BE6" w:rsidRDefault="00BF3BE6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78873C84" w14:textId="77777777" w:rsidTr="00E25CC4">
        <w:tc>
          <w:tcPr>
            <w:tcW w:w="551" w:type="dxa"/>
            <w:gridSpan w:val="2"/>
            <w:tcBorders>
              <w:left w:val="single" w:sz="24" w:space="0" w:color="auto"/>
              <w:right w:val="single" w:sz="18" w:space="0" w:color="auto"/>
            </w:tcBorders>
            <w:vAlign w:val="bottom"/>
          </w:tcPr>
          <w:p w14:paraId="665B6F83" w14:textId="53A25ADE" w:rsidR="00BF3BE6" w:rsidRPr="005C46B4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4338" w:type="dxa"/>
            <w:tcBorders>
              <w:left w:val="single" w:sz="18" w:space="0" w:color="auto"/>
            </w:tcBorders>
            <w:vAlign w:val="center"/>
          </w:tcPr>
          <w:p w14:paraId="6DC900C1" w14:textId="2158C5C9" w:rsidR="00BF3BE6" w:rsidRPr="005C46B4" w:rsidRDefault="00BF3BE6" w:rsidP="00E25CC4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color w:val="000000" w:themeColor="text1"/>
              </w:rPr>
              <w:t>II. Roboty ziemne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  <w:vAlign w:val="center"/>
          </w:tcPr>
          <w:p w14:paraId="5CD1D28C" w14:textId="789E58FE" w:rsidR="00BF3BE6" w:rsidRDefault="00BF3BE6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3FFADE6E" w14:textId="77777777" w:rsidTr="00E25CC4">
        <w:tc>
          <w:tcPr>
            <w:tcW w:w="551" w:type="dxa"/>
            <w:gridSpan w:val="2"/>
            <w:tcBorders>
              <w:left w:val="single" w:sz="24" w:space="0" w:color="auto"/>
              <w:right w:val="single" w:sz="18" w:space="0" w:color="auto"/>
            </w:tcBorders>
            <w:vAlign w:val="bottom"/>
          </w:tcPr>
          <w:p w14:paraId="3E369FFA" w14:textId="1684E146" w:rsidR="00BF3BE6" w:rsidRPr="005C46B4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338" w:type="dxa"/>
            <w:tcBorders>
              <w:left w:val="single" w:sz="18" w:space="0" w:color="auto"/>
            </w:tcBorders>
            <w:vAlign w:val="center"/>
          </w:tcPr>
          <w:p w14:paraId="5C01839E" w14:textId="566245D4" w:rsidR="00BF3BE6" w:rsidRPr="005C46B4" w:rsidRDefault="00BF3BE6" w:rsidP="00E25CC4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color w:val="000000" w:themeColor="text1"/>
              </w:rPr>
              <w:t>III. Podbudowy +nawierzchnie-jezdnie, zjazdy, pobocza</w:t>
            </w:r>
          </w:p>
        </w:tc>
        <w:tc>
          <w:tcPr>
            <w:tcW w:w="4889" w:type="dxa"/>
            <w:tcBorders>
              <w:right w:val="single" w:sz="24" w:space="0" w:color="auto"/>
            </w:tcBorders>
            <w:vAlign w:val="center"/>
          </w:tcPr>
          <w:p w14:paraId="50A40905" w14:textId="41C5CACA" w:rsidR="00BF3BE6" w:rsidRDefault="00BF3BE6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7A5ED89E" w14:textId="77777777" w:rsidTr="00E25CC4">
        <w:tc>
          <w:tcPr>
            <w:tcW w:w="551" w:type="dxa"/>
            <w:gridSpan w:val="2"/>
            <w:tcBorders>
              <w:left w:val="single" w:sz="24" w:space="0" w:color="auto"/>
              <w:right w:val="single" w:sz="18" w:space="0" w:color="auto"/>
            </w:tcBorders>
            <w:vAlign w:val="bottom"/>
          </w:tcPr>
          <w:p w14:paraId="3EFAA171" w14:textId="02C3001E" w:rsidR="00BF3BE6" w:rsidRPr="005C46B4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338" w:type="dxa"/>
            <w:tcBorders>
              <w:left w:val="single" w:sz="18" w:space="0" w:color="auto"/>
            </w:tcBorders>
            <w:vAlign w:val="center"/>
          </w:tcPr>
          <w:p w14:paraId="522BFBC1" w14:textId="041DE0B0" w:rsidR="00BF3BE6" w:rsidRPr="005C46B4" w:rsidRDefault="00E25CC4" w:rsidP="00E25CC4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BF3BE6">
              <w:rPr>
                <w:color w:val="000000" w:themeColor="text1"/>
              </w:rPr>
              <w:t>V. Krawężniki i obrzeża</w:t>
            </w:r>
          </w:p>
        </w:tc>
        <w:tc>
          <w:tcPr>
            <w:tcW w:w="4889" w:type="dxa"/>
            <w:tcBorders>
              <w:right w:val="single" w:sz="24" w:space="0" w:color="auto"/>
            </w:tcBorders>
            <w:vAlign w:val="center"/>
          </w:tcPr>
          <w:p w14:paraId="30103F73" w14:textId="002CCFC9" w:rsidR="00BF3BE6" w:rsidRDefault="00BF3BE6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7AEB435F" w14:textId="77777777" w:rsidTr="00E25CC4">
        <w:tc>
          <w:tcPr>
            <w:tcW w:w="551" w:type="dxa"/>
            <w:gridSpan w:val="2"/>
            <w:tcBorders>
              <w:left w:val="single" w:sz="24" w:space="0" w:color="auto"/>
              <w:right w:val="single" w:sz="18" w:space="0" w:color="auto"/>
            </w:tcBorders>
            <w:vAlign w:val="bottom"/>
          </w:tcPr>
          <w:p w14:paraId="12FA5DE0" w14:textId="0DE82F88" w:rsidR="00BF3BE6" w:rsidRPr="005C46B4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338" w:type="dxa"/>
            <w:tcBorders>
              <w:left w:val="single" w:sz="18" w:space="0" w:color="auto"/>
            </w:tcBorders>
            <w:vAlign w:val="center"/>
          </w:tcPr>
          <w:p w14:paraId="6F3C6E82" w14:textId="09417703" w:rsidR="00BF3BE6" w:rsidRPr="005C46B4" w:rsidRDefault="00BF3BE6" w:rsidP="00E25CC4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color w:val="000000" w:themeColor="text1"/>
              </w:rPr>
              <w:t>V. Progi zwalniające</w:t>
            </w:r>
          </w:p>
        </w:tc>
        <w:tc>
          <w:tcPr>
            <w:tcW w:w="4889" w:type="dxa"/>
            <w:tcBorders>
              <w:right w:val="single" w:sz="24" w:space="0" w:color="auto"/>
            </w:tcBorders>
            <w:vAlign w:val="center"/>
          </w:tcPr>
          <w:p w14:paraId="29F01891" w14:textId="630FC66F" w:rsidR="00BF3BE6" w:rsidRDefault="00BF3BE6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73A35E90" w14:textId="77777777" w:rsidTr="00E25CC4">
        <w:tc>
          <w:tcPr>
            <w:tcW w:w="551" w:type="dxa"/>
            <w:gridSpan w:val="2"/>
            <w:tcBorders>
              <w:left w:val="single" w:sz="24" w:space="0" w:color="auto"/>
              <w:right w:val="single" w:sz="18" w:space="0" w:color="auto"/>
            </w:tcBorders>
            <w:vAlign w:val="bottom"/>
          </w:tcPr>
          <w:p w14:paraId="65547612" w14:textId="76465FBE" w:rsidR="00BF3BE6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338" w:type="dxa"/>
            <w:tcBorders>
              <w:left w:val="single" w:sz="18" w:space="0" w:color="auto"/>
            </w:tcBorders>
            <w:vAlign w:val="center"/>
          </w:tcPr>
          <w:p w14:paraId="74426E1F" w14:textId="2F7F74F9" w:rsidR="00BF3BE6" w:rsidRPr="005C46B4" w:rsidRDefault="00BF3BE6" w:rsidP="00E25CC4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color w:val="000000" w:themeColor="text1"/>
              </w:rPr>
              <w:t>VI. Rowy i przepusty</w:t>
            </w:r>
          </w:p>
        </w:tc>
        <w:tc>
          <w:tcPr>
            <w:tcW w:w="4889" w:type="dxa"/>
            <w:tcBorders>
              <w:right w:val="single" w:sz="24" w:space="0" w:color="auto"/>
            </w:tcBorders>
            <w:vAlign w:val="center"/>
          </w:tcPr>
          <w:p w14:paraId="33879672" w14:textId="77777777" w:rsidR="00BF3BE6" w:rsidRDefault="00BF3BE6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675B539F" w14:textId="77777777" w:rsidTr="00E25CC4">
        <w:tc>
          <w:tcPr>
            <w:tcW w:w="551" w:type="dxa"/>
            <w:gridSpan w:val="2"/>
            <w:tcBorders>
              <w:left w:val="single" w:sz="24" w:space="0" w:color="auto"/>
              <w:right w:val="single" w:sz="18" w:space="0" w:color="auto"/>
            </w:tcBorders>
            <w:vAlign w:val="bottom"/>
          </w:tcPr>
          <w:p w14:paraId="73BD9738" w14:textId="04D3E959" w:rsidR="00BF3BE6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338" w:type="dxa"/>
            <w:tcBorders>
              <w:left w:val="single" w:sz="18" w:space="0" w:color="auto"/>
            </w:tcBorders>
            <w:vAlign w:val="center"/>
          </w:tcPr>
          <w:p w14:paraId="4B5F3CEC" w14:textId="47B747DA" w:rsidR="00BF3BE6" w:rsidRPr="005C46B4" w:rsidRDefault="00BF3BE6" w:rsidP="00E25CC4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color w:val="000000" w:themeColor="text1"/>
              </w:rPr>
              <w:t>VII. Oznakowanie pionowe i poziome</w:t>
            </w:r>
          </w:p>
        </w:tc>
        <w:tc>
          <w:tcPr>
            <w:tcW w:w="4889" w:type="dxa"/>
            <w:tcBorders>
              <w:right w:val="single" w:sz="24" w:space="0" w:color="auto"/>
            </w:tcBorders>
            <w:vAlign w:val="center"/>
          </w:tcPr>
          <w:p w14:paraId="1FB1140F" w14:textId="77777777" w:rsidR="00BF3BE6" w:rsidRDefault="00BF3BE6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23E5417E" w14:textId="77777777" w:rsidTr="00E25CC4">
        <w:tc>
          <w:tcPr>
            <w:tcW w:w="551" w:type="dxa"/>
            <w:gridSpan w:val="2"/>
            <w:tcBorders>
              <w:left w:val="single" w:sz="24" w:space="0" w:color="auto"/>
              <w:right w:val="single" w:sz="18" w:space="0" w:color="auto"/>
            </w:tcBorders>
            <w:vAlign w:val="bottom"/>
          </w:tcPr>
          <w:p w14:paraId="2BA7B797" w14:textId="50ABAF68" w:rsidR="00BF3BE6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338" w:type="dxa"/>
            <w:tcBorders>
              <w:left w:val="single" w:sz="18" w:space="0" w:color="auto"/>
            </w:tcBorders>
            <w:vAlign w:val="center"/>
          </w:tcPr>
          <w:p w14:paraId="5C3AD387" w14:textId="72E63FCF" w:rsidR="00BF3BE6" w:rsidRPr="005C46B4" w:rsidRDefault="00E25CC4" w:rsidP="00E25CC4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color w:val="000000" w:themeColor="text1"/>
              </w:rPr>
              <w:t>VIII</w:t>
            </w:r>
            <w:r w:rsidR="00BF3BE6">
              <w:rPr>
                <w:color w:val="000000" w:themeColor="text1"/>
              </w:rPr>
              <w:t>. Tereny zielone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  <w:vAlign w:val="center"/>
          </w:tcPr>
          <w:p w14:paraId="57D1BA4F" w14:textId="77777777" w:rsidR="00BF3BE6" w:rsidRDefault="00BF3BE6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4F6BC3CD" w14:textId="77777777" w:rsidTr="00E25CC4">
        <w:tc>
          <w:tcPr>
            <w:tcW w:w="551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B96032" w14:textId="65750BD6" w:rsidR="00BF3BE6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3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AC3E13" w14:textId="6C7D0037" w:rsidR="00BF3BE6" w:rsidRPr="005C46B4" w:rsidRDefault="00E25CC4" w:rsidP="00E25CC4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color w:val="000000" w:themeColor="text1"/>
              </w:rPr>
              <w:t>IX</w:t>
            </w:r>
            <w:r w:rsidR="00BF3BE6">
              <w:rPr>
                <w:color w:val="000000" w:themeColor="text1"/>
              </w:rPr>
              <w:t>. Roboty wykończeniowe</w:t>
            </w:r>
          </w:p>
        </w:tc>
        <w:tc>
          <w:tcPr>
            <w:tcW w:w="488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41D6258F" w14:textId="77777777" w:rsidR="00BF3BE6" w:rsidRDefault="00BF3BE6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E25CC4" w14:paraId="74CCF7AB" w14:textId="77777777" w:rsidTr="00E25CC4">
        <w:trPr>
          <w:trHeight w:val="376"/>
        </w:trPr>
        <w:tc>
          <w:tcPr>
            <w:tcW w:w="551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3B1CDC" w14:textId="5E633D42" w:rsidR="00E25CC4" w:rsidRDefault="00E25CC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5CECB42" w14:textId="77777777" w:rsidR="00E25CC4" w:rsidRPr="005C46B4" w:rsidRDefault="00E25CC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88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19588AAE" w14:textId="77777777" w:rsidR="00E25CC4" w:rsidRDefault="00E25CC4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E25CC4" w14:paraId="59EB2EE8" w14:textId="77777777" w:rsidTr="00E25CC4">
        <w:tc>
          <w:tcPr>
            <w:tcW w:w="551" w:type="dxa"/>
            <w:gridSpan w:val="2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bottom"/>
          </w:tcPr>
          <w:p w14:paraId="107FDEF8" w14:textId="77777777" w:rsidR="00E25CC4" w:rsidRDefault="00E25CC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499993A" w14:textId="77777777" w:rsidR="00E25CC4" w:rsidRPr="005C46B4" w:rsidRDefault="00E25CC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3980455" w14:textId="77777777" w:rsidR="00E25CC4" w:rsidRDefault="00E25CC4" w:rsidP="00E25CC4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6C7BE38D" w14:textId="77777777" w:rsidTr="00E25CC4">
        <w:tc>
          <w:tcPr>
            <w:tcW w:w="551" w:type="dxa"/>
            <w:gridSpan w:val="2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bottom"/>
          </w:tcPr>
          <w:p w14:paraId="04DB86AA" w14:textId="77777777" w:rsidR="00BF3BE6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  <w:p w14:paraId="5AA067CD" w14:textId="77777777" w:rsidR="00BF3BE6" w:rsidRDefault="00BF3BE6" w:rsidP="00BF3BE6">
            <w:pPr>
              <w:spacing w:after="120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338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56BB0A6C" w14:textId="147A0C4C" w:rsidR="00BF3BE6" w:rsidRPr="005C46B4" w:rsidRDefault="00E25CC4" w:rsidP="00E25CC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608BC11A" w14:textId="77777777" w:rsidR="00BF3BE6" w:rsidRDefault="00BF3BE6" w:rsidP="00E25CC4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36865D10" w14:textId="77777777" w:rsidTr="00BF3BE6">
        <w:tc>
          <w:tcPr>
            <w:tcW w:w="551" w:type="dxa"/>
            <w:gridSpan w:val="2"/>
            <w:tcBorders>
              <w:left w:val="single" w:sz="24" w:space="0" w:color="auto"/>
              <w:right w:val="single" w:sz="18" w:space="0" w:color="auto"/>
            </w:tcBorders>
            <w:vAlign w:val="bottom"/>
          </w:tcPr>
          <w:p w14:paraId="483E1688" w14:textId="77777777" w:rsidR="00BF3BE6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338" w:type="dxa"/>
            <w:tcBorders>
              <w:left w:val="single" w:sz="18" w:space="0" w:color="auto"/>
            </w:tcBorders>
            <w:vAlign w:val="bottom"/>
          </w:tcPr>
          <w:p w14:paraId="10F34516" w14:textId="316666DC" w:rsidR="00BF3BE6" w:rsidRPr="005C46B4" w:rsidRDefault="00E25CC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5FAE2320" w14:textId="77777777" w:rsidR="00BF3BE6" w:rsidRDefault="00BF3BE6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BF3BE6" w14:paraId="7FA43BBA" w14:textId="77777777" w:rsidTr="001430B5">
        <w:tc>
          <w:tcPr>
            <w:tcW w:w="551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0C52D8" w14:textId="77777777" w:rsidR="00BF3BE6" w:rsidRDefault="00BF3BE6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33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9D2F4D1" w14:textId="0CB9A3C8" w:rsidR="00BF3BE6" w:rsidRPr="005C46B4" w:rsidRDefault="00E25CC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tcBorders>
              <w:bottom w:val="single" w:sz="18" w:space="0" w:color="auto"/>
              <w:right w:val="single" w:sz="24" w:space="0" w:color="auto"/>
            </w:tcBorders>
          </w:tcPr>
          <w:p w14:paraId="2D06F9A7" w14:textId="77777777" w:rsidR="00BF3BE6" w:rsidRDefault="00BF3BE6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1430B5" w14:paraId="38B5960D" w14:textId="77777777" w:rsidTr="001430B5">
        <w:tc>
          <w:tcPr>
            <w:tcW w:w="551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7E4DF2" w14:textId="77777777" w:rsidR="001430B5" w:rsidRDefault="001430B5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080F987" w14:textId="77777777" w:rsidR="001430B5" w:rsidRPr="005C46B4" w:rsidRDefault="001430B5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EF1AE39" w14:textId="77777777" w:rsidR="001430B5" w:rsidRDefault="001430B5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1430B5" w14:paraId="2BCAD23A" w14:textId="77777777" w:rsidTr="001430B5">
        <w:tc>
          <w:tcPr>
            <w:tcW w:w="551" w:type="dxa"/>
            <w:gridSpan w:val="2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bottom"/>
          </w:tcPr>
          <w:p w14:paraId="33E455EE" w14:textId="77777777" w:rsidR="001430B5" w:rsidRDefault="001430B5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338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59C16A2B" w14:textId="09885BC6" w:rsidR="001430B5" w:rsidRPr="005C46B4" w:rsidRDefault="001430B5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tcBorders>
              <w:top w:val="single" w:sz="18" w:space="0" w:color="auto"/>
              <w:right w:val="single" w:sz="24" w:space="0" w:color="auto"/>
            </w:tcBorders>
          </w:tcPr>
          <w:p w14:paraId="6C12E43C" w14:textId="77777777" w:rsidR="001430B5" w:rsidRDefault="001430B5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1430B5" w14:paraId="63063EC3" w14:textId="77777777" w:rsidTr="001430B5">
        <w:tc>
          <w:tcPr>
            <w:tcW w:w="551" w:type="dxa"/>
            <w:gridSpan w:val="2"/>
            <w:tcBorders>
              <w:left w:val="single" w:sz="24" w:space="0" w:color="auto"/>
              <w:right w:val="single" w:sz="18" w:space="0" w:color="auto"/>
            </w:tcBorders>
            <w:vAlign w:val="bottom"/>
          </w:tcPr>
          <w:p w14:paraId="55E2E749" w14:textId="77777777" w:rsidR="001430B5" w:rsidRDefault="001430B5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338" w:type="dxa"/>
            <w:tcBorders>
              <w:left w:val="single" w:sz="18" w:space="0" w:color="auto"/>
            </w:tcBorders>
            <w:vAlign w:val="bottom"/>
          </w:tcPr>
          <w:p w14:paraId="7CCFB654" w14:textId="6AE1ED46" w:rsidR="001430B5" w:rsidRPr="005C46B4" w:rsidRDefault="001430B5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14:paraId="4792BA6A" w14:textId="77777777" w:rsidR="001430B5" w:rsidRDefault="001430B5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1430B5" w14:paraId="55046098" w14:textId="77777777" w:rsidTr="00BF3BE6">
        <w:tc>
          <w:tcPr>
            <w:tcW w:w="551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6EF12312" w14:textId="77777777" w:rsidR="001430B5" w:rsidRDefault="001430B5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338" w:type="dxa"/>
            <w:tcBorders>
              <w:left w:val="single" w:sz="18" w:space="0" w:color="auto"/>
              <w:bottom w:val="single" w:sz="24" w:space="0" w:color="auto"/>
            </w:tcBorders>
            <w:vAlign w:val="bottom"/>
          </w:tcPr>
          <w:p w14:paraId="33DB4913" w14:textId="41A2A2D9" w:rsidR="001430B5" w:rsidRPr="005C46B4" w:rsidRDefault="001430B5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14:paraId="7E8F2827" w14:textId="77777777" w:rsidR="001430B5" w:rsidRDefault="001430B5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</w:tbl>
    <w:p w14:paraId="2E0B9444" w14:textId="77777777" w:rsidR="00740353" w:rsidRDefault="00740353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12C47F75" w14:textId="77777777" w:rsidR="00F77B89" w:rsidRDefault="00F77B89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045BCDEF" w14:textId="77777777" w:rsidR="00F77B89" w:rsidRDefault="00F77B89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52C07B89" w14:textId="77777777" w:rsidR="00F77B89" w:rsidRDefault="00F77B89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796D12B6" w14:textId="77777777" w:rsidR="00F77B89" w:rsidRDefault="00F77B89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172B5A4A" w14:textId="77777777" w:rsidR="00E143E1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54B4F5E4" w14:textId="74EA95C3" w:rsidR="00E143E1" w:rsidRDefault="00E143E1" w:rsidP="00E35213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3E3109C8" w14:textId="77777777" w:rsidR="00F77B89" w:rsidRDefault="00F77B89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6D1AA56" w14:textId="77777777" w:rsidR="00F77B89" w:rsidRDefault="00F77B89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A503979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51CFDB0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17B8DE4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655C42F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49E7323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B403D7A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5419B5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2EAD118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FE1FC9E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C7C085C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D4951A5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8C7786D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8295968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10B115C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3675532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1424A90" w14:textId="77777777" w:rsidR="00E25CC4" w:rsidRDefault="00E25CC4" w:rsidP="001430B5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294E5A9F" w14:textId="77777777" w:rsidR="00E25CC4" w:rsidRDefault="00E25CC4" w:rsidP="00E35213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8CDF02C" w14:textId="17336249" w:rsidR="00E35213" w:rsidRPr="00086D0A" w:rsidRDefault="00E35213" w:rsidP="00E35213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7 do SWZ</w:t>
      </w:r>
    </w:p>
    <w:p w14:paraId="0F83B72E" w14:textId="77777777" w:rsidR="00E35213" w:rsidRDefault="00E35213" w:rsidP="00E35213">
      <w:pPr>
        <w:pStyle w:val="Bezodstpw"/>
        <w:rPr>
          <w:rFonts w:ascii="Times New Roman" w:hAnsi="Times New Roman"/>
        </w:rPr>
      </w:pPr>
    </w:p>
    <w:p w14:paraId="4B172877" w14:textId="77777777" w:rsidR="00E35213" w:rsidRDefault="00E35213" w:rsidP="00E3521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3BCB3F23" wp14:editId="7F41FF26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784561" w14:textId="7E992987" w:rsidR="00E35213" w:rsidRPr="00B42DCC" w:rsidRDefault="00E35213" w:rsidP="00E3521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8F6E29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6B0A8682" w14:textId="77777777" w:rsidR="00E35213" w:rsidRPr="00B42DCC" w:rsidRDefault="00E35213" w:rsidP="00E3521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DD71520" w14:textId="77777777" w:rsidR="00E35213" w:rsidRPr="004F5B38" w:rsidRDefault="00E35213" w:rsidP="00E35213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F5235AF" w14:textId="77777777" w:rsidR="00E35213" w:rsidRDefault="00E35213" w:rsidP="00E35213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FE231DF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3A013CE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F246682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27D4432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AAE0A21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1C77745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1C375F65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3536A8E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022B7A4B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FF4545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411407C" w14:textId="77777777" w:rsidR="00E35213" w:rsidRPr="00B6005D" w:rsidRDefault="00E35213" w:rsidP="00E352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4E3AC6A" w14:textId="77777777" w:rsidR="00E35213" w:rsidRPr="00B6005D" w:rsidRDefault="00E35213" w:rsidP="00E35213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D5A3068" w14:textId="77777777" w:rsidR="00E35213" w:rsidRPr="00086D0A" w:rsidRDefault="00E35213" w:rsidP="00E35213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27FFCDB7" w14:textId="77777777" w:rsidR="00E35213" w:rsidRPr="00086D0A" w:rsidRDefault="00E35213" w:rsidP="00E35213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56570DFA" w14:textId="712E8EA8" w:rsidR="00F77B89" w:rsidRPr="00F77B89" w:rsidRDefault="00E35213" w:rsidP="00F77B89">
      <w:pPr>
        <w:widowControl w:val="0"/>
        <w:jc w:val="both"/>
        <w:textAlignment w:val="auto"/>
        <w:rPr>
          <w:rFonts w:hint="eastAsia"/>
          <w:b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9219A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77B89" w:rsidRPr="00F77B89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F77B89" w:rsidRPr="00F77B89">
        <w:rPr>
          <w:rFonts w:ascii="Times New Roman" w:hAnsi="Times New Roman"/>
          <w:b/>
          <w:i/>
          <w:iCs/>
          <w:sz w:val="20"/>
          <w:szCs w:val="20"/>
        </w:rPr>
        <w:t xml:space="preserve">Przebudowa dróg gminnych </w:t>
      </w:r>
      <w:r w:rsidR="00F77B89">
        <w:rPr>
          <w:rFonts w:ascii="Times New Roman" w:hAnsi="Times New Roman"/>
          <w:b/>
          <w:i/>
          <w:iCs/>
          <w:sz w:val="20"/>
          <w:szCs w:val="20"/>
        </w:rPr>
        <w:br/>
      </w:r>
      <w:r w:rsidR="00F77B89" w:rsidRPr="00F77B89">
        <w:rPr>
          <w:rFonts w:ascii="Times New Roman" w:hAnsi="Times New Roman"/>
          <w:b/>
          <w:i/>
          <w:iCs/>
          <w:sz w:val="20"/>
          <w:szCs w:val="20"/>
        </w:rPr>
        <w:t>w miejscowości Chlebowo Nr 000624F i 000627F oraz remont odcinka drogi gminnej Nr 000624F”</w:t>
      </w:r>
    </w:p>
    <w:p w14:paraId="3669C751" w14:textId="64C022D5" w:rsidR="00E35213" w:rsidRPr="00502AF2" w:rsidRDefault="00E35213" w:rsidP="00F77B89">
      <w:pPr>
        <w:jc w:val="both"/>
        <w:rPr>
          <w:rFonts w:hint="eastAsia"/>
        </w:rPr>
      </w:pPr>
    </w:p>
    <w:p w14:paraId="13104891" w14:textId="77777777" w:rsidR="00E35213" w:rsidRPr="00086D0A" w:rsidRDefault="00E35213" w:rsidP="00E35213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2BCA9DB" w14:textId="77777777" w:rsidR="00E35213" w:rsidRPr="00086D0A" w:rsidRDefault="00E35213" w:rsidP="00E35213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4ACD25D4" w14:textId="77777777" w:rsidR="00E35213" w:rsidRPr="00086D0A" w:rsidRDefault="00E35213" w:rsidP="00E35213">
      <w:pPr>
        <w:pStyle w:val="Nagwek11"/>
        <w:numPr>
          <w:ilvl w:val="1"/>
          <w:numId w:val="7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3B3105D1" w14:textId="77777777" w:rsidR="00E35213" w:rsidRPr="00086D0A" w:rsidRDefault="00E35213" w:rsidP="00E35213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2B8E78F" w14:textId="77777777" w:rsidR="00E35213" w:rsidRPr="00086D0A" w:rsidRDefault="00E35213" w:rsidP="00E35213">
      <w:pPr>
        <w:pStyle w:val="Nagwek11"/>
        <w:numPr>
          <w:ilvl w:val="1"/>
          <w:numId w:val="7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6A984179" w14:textId="77777777" w:rsidR="00E35213" w:rsidRPr="00086D0A" w:rsidRDefault="00E35213" w:rsidP="00E35213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6E14A7B4" w14:textId="77777777" w:rsidR="00E35213" w:rsidRPr="00086D0A" w:rsidRDefault="00E35213" w:rsidP="00E35213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2972A20C" w14:textId="77777777" w:rsidR="00E35213" w:rsidRDefault="00E35213" w:rsidP="00E3521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2DBF715D" w14:textId="77777777" w:rsidR="00E35213" w:rsidRDefault="00E35213" w:rsidP="00E3521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246CCFCF" w14:textId="77777777" w:rsidR="00E35213" w:rsidRPr="00086D0A" w:rsidRDefault="00E35213" w:rsidP="00E35213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D6CF590" w14:textId="56103770" w:rsidR="00E35213" w:rsidRPr="00086D0A" w:rsidRDefault="00E35213" w:rsidP="00E35213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</w:t>
      </w:r>
      <w:r w:rsidR="00635D03">
        <w:rPr>
          <w:rFonts w:eastAsia="Cambria" w:cs="Times New Roman"/>
          <w:sz w:val="20"/>
          <w:szCs w:val="20"/>
        </w:rPr>
        <w:t>2023</w:t>
      </w:r>
      <w:r>
        <w:rPr>
          <w:rFonts w:eastAsia="Cambria" w:cs="Times New Roman"/>
          <w:sz w:val="20"/>
          <w:szCs w:val="20"/>
        </w:rPr>
        <w:t xml:space="preserve"> 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58158C73" w14:textId="77777777" w:rsidR="00E35213" w:rsidRPr="00086D0A" w:rsidRDefault="00E35213" w:rsidP="00E35213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DB9EA6C" w14:textId="77777777" w:rsidR="00E35213" w:rsidRDefault="00E35213" w:rsidP="00E35213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</w:p>
    <w:p w14:paraId="7063187C" w14:textId="77777777" w:rsidR="00E35213" w:rsidRPr="00F13B55" w:rsidRDefault="00E35213" w:rsidP="00E35213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4AF326D" w14:textId="77777777" w:rsidR="00E35213" w:rsidRPr="00F13B55" w:rsidRDefault="00E35213" w:rsidP="00E35213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66806056" w14:textId="77777777" w:rsidR="00E35213" w:rsidRDefault="00E35213" w:rsidP="00E35213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</w:p>
    <w:p w14:paraId="7B9852B0" w14:textId="77777777" w:rsidR="00170B7B" w:rsidRDefault="00170B7B" w:rsidP="00E35213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</w:p>
    <w:p w14:paraId="3D09CA85" w14:textId="77777777" w:rsidR="00170B7B" w:rsidRDefault="00170B7B" w:rsidP="00170B7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8 do SWZ</w:t>
      </w:r>
    </w:p>
    <w:p w14:paraId="3BAB231D" w14:textId="77777777" w:rsidR="00170B7B" w:rsidRDefault="00170B7B" w:rsidP="00170B7B">
      <w:pPr>
        <w:pStyle w:val="Bezodstpw"/>
        <w:rPr>
          <w:rFonts w:ascii="Times New Roman" w:hAnsi="Times New Roman"/>
        </w:rPr>
      </w:pPr>
    </w:p>
    <w:p w14:paraId="2F6EDE5C" w14:textId="77777777" w:rsidR="00170B7B" w:rsidRDefault="00170B7B" w:rsidP="00170B7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6432" behindDoc="1" locked="0" layoutInCell="1" allowOverlap="1" wp14:anchorId="44933D68" wp14:editId="5FA789B5">
            <wp:simplePos x="0" y="0"/>
            <wp:positionH relativeFrom="column">
              <wp:posOffset>3289935</wp:posOffset>
            </wp:positionH>
            <wp:positionV relativeFrom="paragraph">
              <wp:posOffset>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554C8F" w14:textId="77777777" w:rsidR="00170B7B" w:rsidRPr="00B42DCC" w:rsidRDefault="00170B7B" w:rsidP="00170B7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2266DB53" w14:textId="77777777" w:rsidR="00170B7B" w:rsidRPr="00B42DCC" w:rsidRDefault="00170B7B" w:rsidP="00170B7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EF8BCAB" w14:textId="77777777" w:rsidR="00170B7B" w:rsidRPr="004F5B38" w:rsidRDefault="00170B7B" w:rsidP="00170B7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76ACAD6" w14:textId="77777777" w:rsidR="00170B7B" w:rsidRDefault="00170B7B" w:rsidP="00170B7B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26F417A2" w14:textId="77777777" w:rsidR="00170B7B" w:rsidRPr="009F5C02" w:rsidRDefault="00170B7B" w:rsidP="00170B7B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D3B7BE9" w14:textId="77777777" w:rsidR="00170B7B" w:rsidRPr="009F5C02" w:rsidRDefault="00170B7B" w:rsidP="00170B7B">
      <w:pPr>
        <w:pStyle w:val="Tytu"/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>OFERTA  DODATKOWA</w:t>
      </w:r>
      <w:r w:rsidRPr="009F5C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6E0DA695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1CBC9599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09C3BE9D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5745112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4A56F6AE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5425492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5CB312F8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5CEB9B32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55ADA49B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0190A72D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256A2D29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75534021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15D02D36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6E632C2F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6DA2F06C" w14:textId="77777777" w:rsidR="00170B7B" w:rsidRPr="009F5C02" w:rsidRDefault="00170B7B" w:rsidP="00170B7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EEE4810" w14:textId="77777777" w:rsidR="00170B7B" w:rsidRPr="009F5C02" w:rsidRDefault="00170B7B" w:rsidP="00170B7B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364F45C9" w14:textId="77777777" w:rsidR="00170B7B" w:rsidRPr="009F5C02" w:rsidRDefault="00170B7B" w:rsidP="00170B7B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1A34FDCC" w14:textId="77777777" w:rsidR="00170B7B" w:rsidRPr="00CD4AFA" w:rsidRDefault="00170B7B" w:rsidP="00170B7B">
      <w:pPr>
        <w:rPr>
          <w:rFonts w:hint="eastAsia"/>
          <w:lang w:eastAsia="ar-SA" w:bidi="ar-SA"/>
        </w:rPr>
      </w:pPr>
    </w:p>
    <w:p w14:paraId="2963BE0A" w14:textId="77777777" w:rsidR="00170B7B" w:rsidRPr="00F77B89" w:rsidRDefault="00170B7B" w:rsidP="00170B7B">
      <w:pPr>
        <w:widowControl w:val="0"/>
        <w:jc w:val="both"/>
        <w:textAlignment w:val="auto"/>
        <w:rPr>
          <w:rFonts w:hint="eastAsia"/>
          <w:b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</w:t>
      </w:r>
      <w:r>
        <w:rPr>
          <w:rFonts w:ascii="Times New Roman" w:hAnsi="Times New Roman" w:cs="Times New Roman"/>
          <w:sz w:val="20"/>
          <w:szCs w:val="20"/>
        </w:rPr>
        <w:t xml:space="preserve"> zamówieniu publicznego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B89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Pr="00F77B89">
        <w:rPr>
          <w:rFonts w:ascii="Times New Roman" w:hAnsi="Times New Roman"/>
          <w:b/>
          <w:i/>
          <w:iCs/>
          <w:sz w:val="20"/>
          <w:szCs w:val="20"/>
        </w:rPr>
        <w:t xml:space="preserve">Przebudowa dróg gminnych </w:t>
      </w:r>
      <w:r>
        <w:rPr>
          <w:rFonts w:ascii="Times New Roman" w:hAnsi="Times New Roman"/>
          <w:b/>
          <w:i/>
          <w:iCs/>
          <w:sz w:val="20"/>
          <w:szCs w:val="20"/>
        </w:rPr>
        <w:br/>
      </w:r>
      <w:r w:rsidRPr="00F77B89">
        <w:rPr>
          <w:rFonts w:ascii="Times New Roman" w:hAnsi="Times New Roman"/>
          <w:b/>
          <w:i/>
          <w:iCs/>
          <w:sz w:val="20"/>
          <w:szCs w:val="20"/>
        </w:rPr>
        <w:t>w miejscowości Chlebowo Nr 000624F i 000627F oraz remont odcinka drogi gminnej Nr 000624F”</w:t>
      </w:r>
    </w:p>
    <w:p w14:paraId="5E9C1E36" w14:textId="7518D704" w:rsidR="00170B7B" w:rsidRPr="009F5C02" w:rsidRDefault="00170B7B" w:rsidP="00170B7B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63FDC41" w14:textId="77777777" w:rsidR="00170B7B" w:rsidRPr="008E7F4D" w:rsidRDefault="00170B7B" w:rsidP="00170B7B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  <w:r w:rsidRPr="004E55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7AF16CE5" w14:textId="77777777" w:rsidR="00170B7B" w:rsidRDefault="00170B7B" w:rsidP="00170B7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EB91BE" w14:textId="77777777" w:rsidR="00170B7B" w:rsidRDefault="00170B7B" w:rsidP="00170B7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42E5F0" w14:textId="77777777" w:rsidR="00170B7B" w:rsidRPr="009F5C02" w:rsidRDefault="00170B7B" w:rsidP="00170B7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537BFFB4" w14:textId="77777777" w:rsidR="00170B7B" w:rsidRPr="009F5C02" w:rsidRDefault="00170B7B" w:rsidP="00170B7B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570D7C39" w14:textId="77777777" w:rsidR="00170B7B" w:rsidRPr="009F5C02" w:rsidRDefault="00170B7B" w:rsidP="00170B7B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3B637CC3" w14:textId="77777777" w:rsidR="00170B7B" w:rsidRPr="00615412" w:rsidRDefault="00170B7B" w:rsidP="00170B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B60773" w14:textId="77777777" w:rsidR="00170B7B" w:rsidRPr="009F5C02" w:rsidRDefault="00170B7B" w:rsidP="00170B7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C48B2F9" w14:textId="77777777" w:rsidR="00170B7B" w:rsidRDefault="00170B7B" w:rsidP="00170B7B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C06DF63" w14:textId="77777777" w:rsidR="00170B7B" w:rsidRDefault="00170B7B" w:rsidP="00170B7B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014904E" w14:textId="77777777" w:rsidR="00170B7B" w:rsidRDefault="00170B7B" w:rsidP="00170B7B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EB4A624" w14:textId="54FD9A48" w:rsidR="00170B7B" w:rsidRDefault="00170B7B" w:rsidP="00170B7B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</w:t>
      </w:r>
    </w:p>
    <w:p w14:paraId="0356905E" w14:textId="77777777" w:rsidR="00170B7B" w:rsidRDefault="00170B7B" w:rsidP="00170B7B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AED1F18" w14:textId="77777777" w:rsidR="00170B7B" w:rsidRDefault="00170B7B" w:rsidP="00170B7B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5CEB75B" w14:textId="6CE4DC1F" w:rsidR="00170B7B" w:rsidRPr="00086D0A" w:rsidRDefault="00170B7B" w:rsidP="00170B7B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635D03">
        <w:rPr>
          <w:rFonts w:eastAsia="Cambria" w:cs="Times New Roman"/>
          <w:sz w:val="20"/>
          <w:szCs w:val="20"/>
        </w:rPr>
        <w:t>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465CFD84" w14:textId="77777777" w:rsidR="00170B7B" w:rsidRPr="00086D0A" w:rsidRDefault="00170B7B" w:rsidP="00170B7B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8769A86" w14:textId="77777777" w:rsidR="00170B7B" w:rsidRDefault="00170B7B" w:rsidP="00170B7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79130442" w14:textId="77777777" w:rsidR="00170B7B" w:rsidRDefault="00170B7B" w:rsidP="00170B7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6997424C" w14:textId="77777777" w:rsidR="00170B7B" w:rsidRPr="00086D0A" w:rsidRDefault="00170B7B" w:rsidP="00170B7B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6AD75438" w14:textId="77777777" w:rsidR="00170B7B" w:rsidRPr="00F13B55" w:rsidRDefault="00170B7B" w:rsidP="00170B7B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61C6D6C9" w14:textId="77777777" w:rsidR="00170B7B" w:rsidRPr="00F13B55" w:rsidRDefault="00170B7B" w:rsidP="00170B7B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242AD355" w14:textId="77777777" w:rsidR="00170B7B" w:rsidRDefault="00170B7B" w:rsidP="00170B7B">
      <w:pPr>
        <w:rPr>
          <w:rFonts w:hint="eastAsia"/>
        </w:rPr>
      </w:pPr>
    </w:p>
    <w:p w14:paraId="19FA3674" w14:textId="77777777" w:rsidR="00170B7B" w:rsidRDefault="00170B7B" w:rsidP="00170B7B">
      <w:pPr>
        <w:rPr>
          <w:rFonts w:hint="eastAsia"/>
        </w:rPr>
      </w:pPr>
    </w:p>
    <w:p w14:paraId="2F07BA10" w14:textId="77777777" w:rsidR="00170B7B" w:rsidRDefault="00170B7B" w:rsidP="00170B7B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679BAF2" w14:textId="77777777" w:rsidR="00170B7B" w:rsidRDefault="00170B7B" w:rsidP="00170B7B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705CC87" w14:textId="77777777" w:rsidR="00170B7B" w:rsidRDefault="00170B7B" w:rsidP="00170B7B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01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54841F20" w14:textId="77777777" w:rsidR="00170B7B" w:rsidRPr="00DA016A" w:rsidRDefault="00170B7B" w:rsidP="00170B7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BAADE6C" w14:textId="77777777" w:rsidR="00170B7B" w:rsidRPr="00DA016A" w:rsidRDefault="00170B7B" w:rsidP="00170B7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523C03C" w14:textId="77777777" w:rsidR="00170B7B" w:rsidRDefault="00170B7B" w:rsidP="00170B7B">
      <w:pPr>
        <w:rPr>
          <w:rFonts w:hint="eastAsia"/>
        </w:rPr>
      </w:pPr>
    </w:p>
    <w:p w14:paraId="17927FF6" w14:textId="77777777" w:rsidR="00170B7B" w:rsidRDefault="00170B7B" w:rsidP="00170B7B">
      <w:pPr>
        <w:rPr>
          <w:rFonts w:hint="eastAsia"/>
        </w:rPr>
      </w:pPr>
    </w:p>
    <w:p w14:paraId="6A43C2C0" w14:textId="547D6803" w:rsidR="00170B7B" w:rsidRPr="00635D03" w:rsidRDefault="00635D03" w:rsidP="00170B7B">
      <w:pPr>
        <w:spacing w:after="120"/>
        <w:rPr>
          <w:rFonts w:hint="eastAsia"/>
          <w:b/>
          <w:i/>
          <w:color w:val="548DD4" w:themeColor="text2" w:themeTint="99"/>
        </w:rPr>
      </w:pPr>
      <w:r w:rsidRPr="00635D03">
        <w:rPr>
          <w:b/>
          <w:i/>
          <w:color w:val="548DD4" w:themeColor="text2" w:themeTint="99"/>
        </w:rPr>
        <w:t xml:space="preserve">*proszę załączyć do oferty </w:t>
      </w:r>
      <w:r>
        <w:rPr>
          <w:b/>
          <w:i/>
          <w:color w:val="548DD4" w:themeColor="text2" w:themeTint="99"/>
        </w:rPr>
        <w:t xml:space="preserve">dodatkowej </w:t>
      </w:r>
      <w:r w:rsidRPr="00635D03">
        <w:rPr>
          <w:b/>
          <w:i/>
          <w:color w:val="548DD4" w:themeColor="text2" w:themeTint="99"/>
        </w:rPr>
        <w:t>uzupełniony załącznik nr 6 do SWZ</w:t>
      </w:r>
    </w:p>
    <w:p w14:paraId="7AEE1969" w14:textId="77777777" w:rsidR="00170B7B" w:rsidRPr="00E35213" w:rsidRDefault="00170B7B" w:rsidP="00E35213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</w:p>
    <w:sectPr w:rsidR="00170B7B" w:rsidRPr="00E35213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E3A3" w14:textId="77777777" w:rsidR="00610546" w:rsidRDefault="00610546" w:rsidP="00B44CDE">
      <w:pPr>
        <w:rPr>
          <w:rFonts w:hint="eastAsia"/>
        </w:rPr>
      </w:pPr>
      <w:r>
        <w:separator/>
      </w:r>
    </w:p>
  </w:endnote>
  <w:endnote w:type="continuationSeparator" w:id="0">
    <w:p w14:paraId="4F72502B" w14:textId="77777777" w:rsidR="00610546" w:rsidRDefault="00610546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E5FB" w14:textId="77777777"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A11A8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A11A8">
      <w:rPr>
        <w:rFonts w:ascii="Cambria" w:hAnsi="Cambria"/>
        <w:sz w:val="28"/>
        <w:szCs w:val="28"/>
      </w:rPr>
      <w:fldChar w:fldCharType="separate"/>
    </w:r>
    <w:r w:rsidR="00905A0B">
      <w:rPr>
        <w:rFonts w:ascii="Cambria" w:hAnsi="Cambria"/>
        <w:noProof/>
        <w:sz w:val="28"/>
        <w:szCs w:val="28"/>
      </w:rPr>
      <w:t>3</w:t>
    </w:r>
    <w:r w:rsidR="000A11A8">
      <w:rPr>
        <w:rFonts w:ascii="Cambria" w:hAnsi="Cambria"/>
        <w:sz w:val="28"/>
        <w:szCs w:val="28"/>
      </w:rPr>
      <w:fldChar w:fldCharType="end"/>
    </w:r>
  </w:p>
  <w:p w14:paraId="412A85EE" w14:textId="77777777" w:rsidR="004B61EA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C6BD" w14:textId="77777777" w:rsidR="00610546" w:rsidRDefault="00610546" w:rsidP="00B44CDE">
      <w:pPr>
        <w:rPr>
          <w:rFonts w:hint="eastAsia"/>
        </w:rPr>
      </w:pPr>
      <w:r>
        <w:separator/>
      </w:r>
    </w:p>
  </w:footnote>
  <w:footnote w:type="continuationSeparator" w:id="0">
    <w:p w14:paraId="1B65AD26" w14:textId="77777777" w:rsidR="00610546" w:rsidRDefault="00610546" w:rsidP="00B44CDE">
      <w:pPr>
        <w:rPr>
          <w:rFonts w:hint="eastAsia"/>
        </w:rPr>
      </w:pPr>
      <w:r>
        <w:continuationSeparator/>
      </w:r>
    </w:p>
  </w:footnote>
  <w:footnote w:id="1">
    <w:p w14:paraId="5796A775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8627">
    <w:abstractNumId w:val="0"/>
  </w:num>
  <w:num w:numId="2" w16cid:durableId="102457109">
    <w:abstractNumId w:val="6"/>
  </w:num>
  <w:num w:numId="3" w16cid:durableId="1697002590">
    <w:abstractNumId w:val="4"/>
  </w:num>
  <w:num w:numId="4" w16cid:durableId="341470668">
    <w:abstractNumId w:val="2"/>
  </w:num>
  <w:num w:numId="5" w16cid:durableId="874584943">
    <w:abstractNumId w:val="5"/>
  </w:num>
  <w:num w:numId="6" w16cid:durableId="86773279">
    <w:abstractNumId w:val="3"/>
  </w:num>
  <w:num w:numId="7" w16cid:durableId="89335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05A2F"/>
    <w:rsid w:val="00087A96"/>
    <w:rsid w:val="000A11A8"/>
    <w:rsid w:val="001219F4"/>
    <w:rsid w:val="001325FF"/>
    <w:rsid w:val="001430B5"/>
    <w:rsid w:val="0015184A"/>
    <w:rsid w:val="00170425"/>
    <w:rsid w:val="00170B7B"/>
    <w:rsid w:val="002254E8"/>
    <w:rsid w:val="00273E4C"/>
    <w:rsid w:val="003C0352"/>
    <w:rsid w:val="003C24DF"/>
    <w:rsid w:val="004D0745"/>
    <w:rsid w:val="00525B07"/>
    <w:rsid w:val="005C46B4"/>
    <w:rsid w:val="00610546"/>
    <w:rsid w:val="00635D03"/>
    <w:rsid w:val="006366AB"/>
    <w:rsid w:val="00740353"/>
    <w:rsid w:val="007E23A6"/>
    <w:rsid w:val="0083174E"/>
    <w:rsid w:val="008F6E29"/>
    <w:rsid w:val="00905A0B"/>
    <w:rsid w:val="009219AF"/>
    <w:rsid w:val="00965981"/>
    <w:rsid w:val="009B3DD9"/>
    <w:rsid w:val="009D7AA8"/>
    <w:rsid w:val="00A61AFA"/>
    <w:rsid w:val="00A75101"/>
    <w:rsid w:val="00A97525"/>
    <w:rsid w:val="00AB435A"/>
    <w:rsid w:val="00AE4868"/>
    <w:rsid w:val="00B329A3"/>
    <w:rsid w:val="00B44CDE"/>
    <w:rsid w:val="00BF3BE6"/>
    <w:rsid w:val="00C3137F"/>
    <w:rsid w:val="00C32F7F"/>
    <w:rsid w:val="00CA62FB"/>
    <w:rsid w:val="00D86939"/>
    <w:rsid w:val="00E143E1"/>
    <w:rsid w:val="00E25CC4"/>
    <w:rsid w:val="00E35213"/>
    <w:rsid w:val="00EB6BCB"/>
    <w:rsid w:val="00F76F43"/>
    <w:rsid w:val="00F77B89"/>
    <w:rsid w:val="00F802A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3471"/>
  <w15:docId w15:val="{D64A99E5-9E5A-4DCB-8E4D-90325EAC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table" w:styleId="Tabela-Siatka">
    <w:name w:val="Table Grid"/>
    <w:basedOn w:val="Standardowy"/>
    <w:uiPriority w:val="59"/>
    <w:rsid w:val="0074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qFormat/>
    <w:rsid w:val="00E35213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61A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5C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25CC4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3107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14</cp:revision>
  <dcterms:created xsi:type="dcterms:W3CDTF">2021-02-22T06:38:00Z</dcterms:created>
  <dcterms:modified xsi:type="dcterms:W3CDTF">2023-07-28T10:54:00Z</dcterms:modified>
</cp:coreProperties>
</file>