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5B80" w14:textId="6FB2ADD2" w:rsidR="000A07FF" w:rsidRDefault="007960C6" w:rsidP="00FD53FA">
      <w:pPr>
        <w:jc w:val="right"/>
      </w:pPr>
      <w:r>
        <w:t>Gubin, dnia 21.01.2021 r.</w:t>
      </w:r>
    </w:p>
    <w:p w14:paraId="34C338C4" w14:textId="77777777" w:rsidR="00FD53FA" w:rsidRDefault="00FD53FA" w:rsidP="00FD53FA">
      <w:pPr>
        <w:jc w:val="center"/>
      </w:pPr>
    </w:p>
    <w:p w14:paraId="683BB71C" w14:textId="23B396D3" w:rsidR="007960C6" w:rsidRDefault="007960C6" w:rsidP="00FD53FA">
      <w:pPr>
        <w:jc w:val="center"/>
      </w:pPr>
      <w:r>
        <w:t>INFORMACJA O WYBORZE OFERTY</w:t>
      </w:r>
    </w:p>
    <w:p w14:paraId="3BADEA0E" w14:textId="19F8E6EB" w:rsidR="007960C6" w:rsidRDefault="007960C6"/>
    <w:p w14:paraId="7CBF71F3" w14:textId="2FDDD899" w:rsidR="007960C6" w:rsidRDefault="007960C6" w:rsidP="00FD53FA">
      <w:pPr>
        <w:ind w:firstLine="567"/>
      </w:pPr>
      <w:r>
        <w:t xml:space="preserve">Dotyczy zamówienia na „Wykonanie oraz dostawę 26 sztuk tablic informacyjnych wraz </w:t>
      </w:r>
      <w:r w:rsidR="00FD53FA">
        <w:br/>
      </w:r>
      <w:r>
        <w:t>z 104 szt. zaczepów do zamontowania na metalowych słupkach”</w:t>
      </w:r>
    </w:p>
    <w:p w14:paraId="7FD102C6" w14:textId="749831EF" w:rsidR="007960C6" w:rsidRDefault="007960C6">
      <w:r>
        <w:t xml:space="preserve">Jako </w:t>
      </w:r>
      <w:r w:rsidR="00D04A29">
        <w:t xml:space="preserve">najkorzystniejszą ofertę wybrano: </w:t>
      </w:r>
    </w:p>
    <w:p w14:paraId="0DC09EDB" w14:textId="0C72E7E6" w:rsidR="00D04A29" w:rsidRDefault="00D04A29">
      <w:pPr>
        <w:rPr>
          <w:b/>
          <w:bCs/>
        </w:rPr>
      </w:pPr>
      <w:r>
        <w:t xml:space="preserve">Ofertę firmy </w:t>
      </w:r>
      <w:r w:rsidRPr="00D04A29">
        <w:rPr>
          <w:b/>
          <w:bCs/>
        </w:rPr>
        <w:t xml:space="preserve">IDP </w:t>
      </w:r>
      <w:proofErr w:type="spellStart"/>
      <w:r w:rsidRPr="00D04A29">
        <w:rPr>
          <w:b/>
          <w:bCs/>
        </w:rPr>
        <w:t>Interisign</w:t>
      </w:r>
      <w:proofErr w:type="spellEnd"/>
      <w:r w:rsidRPr="00D04A29">
        <w:rPr>
          <w:b/>
          <w:bCs/>
        </w:rPr>
        <w:t xml:space="preserve"> Marek Józefiak ul. M.</w:t>
      </w:r>
      <w:r w:rsidR="00F24FFD">
        <w:rPr>
          <w:b/>
          <w:bCs/>
        </w:rPr>
        <w:t xml:space="preserve"> </w:t>
      </w:r>
      <w:r w:rsidRPr="00D04A29">
        <w:rPr>
          <w:b/>
          <w:bCs/>
        </w:rPr>
        <w:t>Skłodowskiej – Curie 6, 90-505 Łódź,</w:t>
      </w:r>
      <w:r w:rsidRPr="00D04A29">
        <w:rPr>
          <w:b/>
          <w:bCs/>
        </w:rPr>
        <w:br/>
        <w:t xml:space="preserve"> Cena</w:t>
      </w:r>
      <w:r>
        <w:rPr>
          <w:b/>
          <w:bCs/>
        </w:rPr>
        <w:t xml:space="preserve"> oferty</w:t>
      </w:r>
      <w:r w:rsidRPr="00D04A29">
        <w:rPr>
          <w:b/>
          <w:bCs/>
        </w:rPr>
        <w:t xml:space="preserve">: 5.116,80 </w:t>
      </w:r>
      <w:r>
        <w:rPr>
          <w:b/>
          <w:bCs/>
        </w:rPr>
        <w:t>PLN (brutto).</w:t>
      </w:r>
    </w:p>
    <w:p w14:paraId="6DFD8D34" w14:textId="51D4554B" w:rsidR="00D04A29" w:rsidRDefault="00D04A29">
      <w:r>
        <w:t>Oferta najkorzystniejsza spełnia</w:t>
      </w:r>
      <w:r w:rsidR="00F24FFD">
        <w:t>ła w</w:t>
      </w:r>
      <w:r>
        <w:t>arunki określone w zapytaniu ofertowym.</w:t>
      </w:r>
    </w:p>
    <w:p w14:paraId="1047CECC" w14:textId="785FBA9C" w:rsidR="00D04A29" w:rsidRDefault="00D04A29">
      <w:r>
        <w:t xml:space="preserve">Wykonawcy, którzy złożyli oferty w przedmiotowym postępowaniu: </w:t>
      </w:r>
    </w:p>
    <w:p w14:paraId="2BD5E09D" w14:textId="15A9187A" w:rsidR="00D04A29" w:rsidRDefault="00D04A29" w:rsidP="00B96F3E">
      <w:pPr>
        <w:pStyle w:val="Akapitzlist"/>
        <w:numPr>
          <w:ilvl w:val="0"/>
          <w:numId w:val="1"/>
        </w:numPr>
        <w:ind w:left="993"/>
      </w:pPr>
      <w:proofErr w:type="spellStart"/>
      <w:r>
        <w:t>Gabidruk</w:t>
      </w:r>
      <w:proofErr w:type="spellEnd"/>
      <w:r>
        <w:t xml:space="preserve"> – Bogdan Waśniowski ul. Garlicka 100, 32-087 Garlica Murowana </w:t>
      </w:r>
    </w:p>
    <w:p w14:paraId="131CAC62" w14:textId="77777777" w:rsidR="00D04A29" w:rsidRDefault="00D04A29" w:rsidP="00D04A29">
      <w:pPr>
        <w:pStyle w:val="Akapitzlist"/>
        <w:ind w:left="709"/>
      </w:pPr>
    </w:p>
    <w:p w14:paraId="041460E0" w14:textId="1C2309EE" w:rsidR="00D04A29" w:rsidRDefault="00D04A29" w:rsidP="00B96F3E">
      <w:pPr>
        <w:pStyle w:val="Akapitzlist"/>
        <w:numPr>
          <w:ilvl w:val="0"/>
          <w:numId w:val="1"/>
        </w:numPr>
        <w:ind w:left="993"/>
      </w:pPr>
      <w:r>
        <w:t xml:space="preserve">F.H.U. NOVA Konrad Powroźnik, ul. Młyńska Boczna 5/49, 31-470 Kraków </w:t>
      </w:r>
      <w:r w:rsidR="00B96F3E">
        <w:br/>
      </w:r>
    </w:p>
    <w:p w14:paraId="5E5841F9" w14:textId="77777777" w:rsidR="00D04A29" w:rsidRDefault="00D04A29" w:rsidP="00D04A29">
      <w:pPr>
        <w:pStyle w:val="Akapitzlist"/>
        <w:numPr>
          <w:ilvl w:val="0"/>
          <w:numId w:val="1"/>
        </w:numPr>
        <w:ind w:left="993" w:hanging="273"/>
      </w:pPr>
      <w:bookmarkStart w:id="0" w:name="_Hlk62049294"/>
      <w:proofErr w:type="spellStart"/>
      <w:r>
        <w:t>Elmetal</w:t>
      </w:r>
      <w:proofErr w:type="spellEnd"/>
      <w:r>
        <w:t xml:space="preserve"> Spółka z o.o. Spółka komandytowa ul Agatowa 9a, 82-310 Gronowo </w:t>
      </w:r>
      <w:r w:rsidRPr="001F3779">
        <w:rPr>
          <w:u w:val="single"/>
        </w:rPr>
        <w:t>nie podano gwarancji</w:t>
      </w:r>
      <w:r>
        <w:rPr>
          <w:u w:val="single"/>
        </w:rPr>
        <w:t>, czas realizacji inny niż w zapytaniu ofertowym, brak oświadczeń</w:t>
      </w:r>
      <w:r>
        <w:t>.</w:t>
      </w:r>
    </w:p>
    <w:p w14:paraId="4C06C4AC" w14:textId="2CBAF368" w:rsidR="00D04A29" w:rsidRDefault="00D04A29" w:rsidP="00D04A29">
      <w:pPr>
        <w:pStyle w:val="Akapitzlist"/>
        <w:ind w:left="993"/>
      </w:pPr>
    </w:p>
    <w:bookmarkEnd w:id="0"/>
    <w:p w14:paraId="12623503" w14:textId="442A93D6" w:rsidR="00D04A29" w:rsidRDefault="00D04A29" w:rsidP="00D04A29">
      <w:pPr>
        <w:pStyle w:val="Akapitzlist"/>
        <w:numPr>
          <w:ilvl w:val="0"/>
          <w:numId w:val="1"/>
        </w:numPr>
      </w:pPr>
      <w:proofErr w:type="spellStart"/>
      <w:r>
        <w:t>Tablitek</w:t>
      </w:r>
      <w:proofErr w:type="spellEnd"/>
      <w:r>
        <w:t xml:space="preserve"> Pro Marcin </w:t>
      </w:r>
      <w:proofErr w:type="spellStart"/>
      <w:r>
        <w:t>Iżela</w:t>
      </w:r>
      <w:proofErr w:type="spellEnd"/>
      <w:r>
        <w:t xml:space="preserve"> ul. Gen Maczka 12, 35-234 Rzeszó</w:t>
      </w:r>
      <w:r>
        <w:t>w</w:t>
      </w:r>
      <w:r w:rsidR="00B96F3E">
        <w:br/>
      </w:r>
    </w:p>
    <w:p w14:paraId="1F6C8B42" w14:textId="15CFC329" w:rsidR="00D04A29" w:rsidRDefault="00D04A29" w:rsidP="00B96F3E">
      <w:pPr>
        <w:pStyle w:val="Akapitzlist"/>
        <w:numPr>
          <w:ilvl w:val="0"/>
          <w:numId w:val="1"/>
        </w:numPr>
      </w:pPr>
      <w:bookmarkStart w:id="1" w:name="_Hlk62049314"/>
      <w:proofErr w:type="spellStart"/>
      <w:r>
        <w:t>Rekus</w:t>
      </w:r>
      <w:proofErr w:type="spellEnd"/>
      <w:r>
        <w:t xml:space="preserve"> Iwona </w:t>
      </w:r>
      <w:proofErr w:type="spellStart"/>
      <w:r>
        <w:t>Świdarska</w:t>
      </w:r>
      <w:proofErr w:type="spellEnd"/>
      <w:r>
        <w:t>, ul. Myszkowska 4/5 03-553 Warszawa</w:t>
      </w:r>
      <w:r w:rsidRPr="001F3779">
        <w:rPr>
          <w:b/>
          <w:bCs/>
        </w:rPr>
        <w:t>,</w:t>
      </w:r>
      <w:r>
        <w:t xml:space="preserve"> </w:t>
      </w:r>
      <w:r w:rsidRPr="001F3779">
        <w:rPr>
          <w:u w:val="single"/>
        </w:rPr>
        <w:t>nie podano gwarancji</w:t>
      </w:r>
      <w:r w:rsidR="00B96F3E">
        <w:rPr>
          <w:u w:val="single"/>
        </w:rPr>
        <w:br/>
      </w:r>
    </w:p>
    <w:bookmarkEnd w:id="1"/>
    <w:p w14:paraId="222729A3" w14:textId="4FAF2031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Zakład Reklamowy Znaki </w:t>
      </w:r>
      <w:proofErr w:type="spellStart"/>
      <w:r>
        <w:t>pl</w:t>
      </w:r>
      <w:proofErr w:type="spellEnd"/>
      <w:r>
        <w:t xml:space="preserve"> Krzysztof </w:t>
      </w:r>
      <w:proofErr w:type="spellStart"/>
      <w:r>
        <w:t>Gabory</w:t>
      </w:r>
      <w:proofErr w:type="spellEnd"/>
      <w:r>
        <w:t>, ul. Nyska 22, 48-385 Otmuchów</w:t>
      </w:r>
      <w:r>
        <w:br/>
      </w:r>
    </w:p>
    <w:p w14:paraId="13975381" w14:textId="77777777" w:rsidR="00D04A29" w:rsidRDefault="00D04A29" w:rsidP="00D04A29">
      <w:pPr>
        <w:pStyle w:val="Akapitzlist"/>
        <w:numPr>
          <w:ilvl w:val="0"/>
          <w:numId w:val="1"/>
        </w:numPr>
      </w:pPr>
      <w:r>
        <w:t>Studio Grafiki i Druku AKART, ul. Wolności 123, 48-231 LUBRZA</w:t>
      </w:r>
    </w:p>
    <w:p w14:paraId="537510B4" w14:textId="26F4ACD6" w:rsidR="00D04A29" w:rsidRDefault="00D04A29" w:rsidP="00D04A29">
      <w:pPr>
        <w:pStyle w:val="Akapitzlist"/>
        <w:ind w:left="1080"/>
      </w:pPr>
      <w:r>
        <w:t xml:space="preserve"> </w:t>
      </w:r>
    </w:p>
    <w:p w14:paraId="4C750C67" w14:textId="7CC962A7" w:rsidR="00D04A29" w:rsidRDefault="00D04A29" w:rsidP="00B96F3E">
      <w:pPr>
        <w:pStyle w:val="Akapitzlist"/>
        <w:numPr>
          <w:ilvl w:val="0"/>
          <w:numId w:val="1"/>
        </w:numPr>
      </w:pPr>
      <w:r>
        <w:t xml:space="preserve">3R Agencja </w:t>
      </w:r>
      <w:proofErr w:type="spellStart"/>
      <w:r>
        <w:t>Reklalmowo</w:t>
      </w:r>
      <w:proofErr w:type="spellEnd"/>
      <w:r>
        <w:t xml:space="preserve"> – Marketingowa </w:t>
      </w:r>
      <w:proofErr w:type="spellStart"/>
      <w:r>
        <w:t>Sywiusz</w:t>
      </w:r>
      <w:proofErr w:type="spellEnd"/>
      <w:r>
        <w:t xml:space="preserve"> </w:t>
      </w:r>
      <w:proofErr w:type="spellStart"/>
      <w:r>
        <w:t>Gruś</w:t>
      </w:r>
      <w:proofErr w:type="spellEnd"/>
      <w:r>
        <w:t>, ul. Wilcza 8/1, 56-120 Brzeg</w:t>
      </w:r>
      <w:r w:rsidR="00B96F3E">
        <w:br/>
      </w:r>
    </w:p>
    <w:p w14:paraId="459DADDD" w14:textId="33A2B20D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Firma Michalski ul </w:t>
      </w:r>
      <w:proofErr w:type="spellStart"/>
      <w:r>
        <w:t>Hołubcowa</w:t>
      </w:r>
      <w:proofErr w:type="spellEnd"/>
      <w:r>
        <w:t xml:space="preserve"> 56, 02-821 </w:t>
      </w:r>
      <w:r w:rsidRPr="00FF336C">
        <w:t>Warszawa</w:t>
      </w:r>
    </w:p>
    <w:p w14:paraId="03956D80" w14:textId="77777777" w:rsidR="00D04A29" w:rsidRDefault="00D04A29" w:rsidP="00D04A29">
      <w:pPr>
        <w:pStyle w:val="Akapitzlist"/>
        <w:ind w:left="1080"/>
      </w:pPr>
    </w:p>
    <w:p w14:paraId="08B8D0EC" w14:textId="680D28EA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Studio Reklamy Wena, Ks. F. </w:t>
      </w:r>
      <w:proofErr w:type="spellStart"/>
      <w:r>
        <w:t>Kutrowskiego</w:t>
      </w:r>
      <w:proofErr w:type="spellEnd"/>
      <w:r>
        <w:t xml:space="preserve"> 54, 55-200 Oława</w:t>
      </w:r>
      <w:r w:rsidR="00B96F3E">
        <w:br/>
      </w:r>
    </w:p>
    <w:p w14:paraId="72E6A11D" w14:textId="151E120C" w:rsidR="00D04A29" w:rsidRDefault="00D04A29" w:rsidP="00D04A29">
      <w:pPr>
        <w:pStyle w:val="Akapitzlist"/>
        <w:numPr>
          <w:ilvl w:val="0"/>
          <w:numId w:val="1"/>
        </w:numPr>
      </w:pPr>
      <w:r>
        <w:t>Studio Reklamy DIGIDION Sp. z o. o. , ul. Armii Krajowej 67, 40-671 Katowice</w:t>
      </w:r>
    </w:p>
    <w:p w14:paraId="03E84C41" w14:textId="3200B7C3" w:rsidR="00D04A29" w:rsidRDefault="00D04A29" w:rsidP="00D04A29">
      <w:pPr>
        <w:pStyle w:val="Akapitzlist"/>
        <w:ind w:left="1080"/>
      </w:pPr>
      <w:r>
        <w:t xml:space="preserve"> </w:t>
      </w:r>
    </w:p>
    <w:p w14:paraId="1ACB8FA0" w14:textId="2282F5D8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KMK </w:t>
      </w:r>
      <w:proofErr w:type="spellStart"/>
      <w:r>
        <w:t>Group</w:t>
      </w:r>
      <w:proofErr w:type="spellEnd"/>
      <w:r>
        <w:t xml:space="preserve"> Monika Jurczyńska ul. Strumykowa 22 Gaszyn, 98-300 Wieluń</w:t>
      </w:r>
      <w:r>
        <w:br/>
      </w:r>
    </w:p>
    <w:p w14:paraId="0E51A506" w14:textId="0A0A99C2" w:rsidR="00D04A29" w:rsidRDefault="00D04A29" w:rsidP="00D04A29">
      <w:pPr>
        <w:pStyle w:val="Akapitzlist"/>
        <w:numPr>
          <w:ilvl w:val="0"/>
          <w:numId w:val="1"/>
        </w:numPr>
      </w:pPr>
      <w:r>
        <w:t>Polska Grupa Reklamowa Sp. z o.o. ul. Przedmieście 24 B, 33-131 Łęg Tarnowski,</w:t>
      </w:r>
      <w:r>
        <w:br/>
        <w:t xml:space="preserve">  </w:t>
      </w:r>
      <w:r w:rsidRPr="00D04A29">
        <w:rPr>
          <w:u w:val="single"/>
        </w:rPr>
        <w:t>gwarancja 2 lata</w:t>
      </w:r>
      <w:r w:rsidRPr="00D04A29">
        <w:rPr>
          <w:u w:val="single"/>
        </w:rPr>
        <w:t xml:space="preserve"> niezgodna z zapytaniem ofertowym</w:t>
      </w:r>
      <w:r>
        <w:t xml:space="preserve"> </w:t>
      </w:r>
      <w:r w:rsidR="00B96F3E">
        <w:br/>
      </w:r>
    </w:p>
    <w:p w14:paraId="6D349DFC" w14:textId="50E555CA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Reklama </w:t>
      </w:r>
      <w:proofErr w:type="spellStart"/>
      <w:r>
        <w:t>MiK</w:t>
      </w:r>
      <w:proofErr w:type="spellEnd"/>
      <w:r>
        <w:t xml:space="preserve"> Tomasz Bielak, ul. Lubelska 50 Jakubowice Konińskie, 21-003 Ciecierzyn</w:t>
      </w:r>
      <w:r>
        <w:br/>
      </w:r>
    </w:p>
    <w:p w14:paraId="169DBF57" w14:textId="0C707280" w:rsidR="00D04A29" w:rsidRDefault="00D04A29" w:rsidP="00D04A29">
      <w:pPr>
        <w:pStyle w:val="Akapitzlist"/>
        <w:numPr>
          <w:ilvl w:val="0"/>
          <w:numId w:val="1"/>
        </w:numPr>
      </w:pPr>
      <w:proofErr w:type="spellStart"/>
      <w:r>
        <w:t>Elkam</w:t>
      </w:r>
      <w:proofErr w:type="spellEnd"/>
      <w:r>
        <w:t xml:space="preserve"> Producent Reklam Marcin Kamiński ul. Dąbrowa 55, 26-001 Masłów</w:t>
      </w:r>
      <w:r>
        <w:br/>
      </w:r>
    </w:p>
    <w:p w14:paraId="3CC22A92" w14:textId="6B684460" w:rsidR="00D04A29" w:rsidRDefault="00D04A29" w:rsidP="00D04A29">
      <w:pPr>
        <w:pStyle w:val="Akapitzlist"/>
        <w:numPr>
          <w:ilvl w:val="0"/>
          <w:numId w:val="1"/>
        </w:numPr>
        <w:rPr>
          <w:u w:val="single"/>
        </w:rPr>
      </w:pPr>
      <w:r>
        <w:lastRenderedPageBreak/>
        <w:t xml:space="preserve">ATU Antoni </w:t>
      </w:r>
      <w:proofErr w:type="spellStart"/>
      <w:r>
        <w:t>TTuzel</w:t>
      </w:r>
      <w:proofErr w:type="spellEnd"/>
      <w:r>
        <w:t xml:space="preserve"> ul. Wrocławska 18/9 , 55-095 Długołęka, </w:t>
      </w:r>
      <w:r w:rsidRPr="001F3779">
        <w:rPr>
          <w:u w:val="single"/>
        </w:rPr>
        <w:t xml:space="preserve">– </w:t>
      </w:r>
      <w:r>
        <w:rPr>
          <w:u w:val="single"/>
        </w:rPr>
        <w:t>Brak oświadczeń</w:t>
      </w:r>
    </w:p>
    <w:p w14:paraId="36A87D8C" w14:textId="77777777" w:rsidR="00D04A29" w:rsidRPr="001F3779" w:rsidRDefault="00D04A29" w:rsidP="00D04A29">
      <w:pPr>
        <w:pStyle w:val="Akapitzlist"/>
        <w:ind w:left="1080"/>
        <w:rPr>
          <w:u w:val="single"/>
        </w:rPr>
      </w:pPr>
    </w:p>
    <w:p w14:paraId="7FE80531" w14:textId="60F32892" w:rsidR="00D04A29" w:rsidRDefault="00D04A29" w:rsidP="00D04A29">
      <w:pPr>
        <w:pStyle w:val="Akapitzlist"/>
        <w:numPr>
          <w:ilvl w:val="0"/>
          <w:numId w:val="1"/>
        </w:numPr>
      </w:pPr>
      <w:proofErr w:type="spellStart"/>
      <w:r>
        <w:t>Drog</w:t>
      </w:r>
      <w:proofErr w:type="spellEnd"/>
      <w:r>
        <w:t>-Znak Sabat Sebastian ul. Podobna 4, 03-532 Warszawa</w:t>
      </w:r>
      <w:r>
        <w:br/>
        <w:t xml:space="preserve"> </w:t>
      </w:r>
    </w:p>
    <w:p w14:paraId="031C270F" w14:textId="225A4809" w:rsidR="00D04A29" w:rsidRDefault="00D04A29" w:rsidP="00D04A29">
      <w:pPr>
        <w:pStyle w:val="Akapitzlist"/>
        <w:numPr>
          <w:ilvl w:val="0"/>
          <w:numId w:val="1"/>
        </w:numPr>
      </w:pPr>
      <w:proofErr w:type="spellStart"/>
      <w:r>
        <w:t>Amer</w:t>
      </w:r>
      <w:proofErr w:type="spellEnd"/>
      <w:r>
        <w:t xml:space="preserve"> EVENT Michał Motławski ul. Szymborska 53, 88-100 Inowrocław</w:t>
      </w:r>
    </w:p>
    <w:p w14:paraId="0A23F870" w14:textId="77777777" w:rsidR="00D04A29" w:rsidRDefault="00D04A29" w:rsidP="00D04A29">
      <w:pPr>
        <w:pStyle w:val="Akapitzlist"/>
        <w:ind w:left="1080"/>
      </w:pPr>
    </w:p>
    <w:p w14:paraId="68F6B675" w14:textId="3D938BA8" w:rsidR="00D04A29" w:rsidRDefault="00D04A29" w:rsidP="00D04A29">
      <w:pPr>
        <w:pStyle w:val="Akapitzlist"/>
        <w:numPr>
          <w:ilvl w:val="0"/>
          <w:numId w:val="1"/>
        </w:numPr>
      </w:pPr>
      <w:bookmarkStart w:id="2" w:name="_Hlk61971629"/>
      <w:r>
        <w:t xml:space="preserve">IDP </w:t>
      </w:r>
      <w:proofErr w:type="spellStart"/>
      <w:r>
        <w:t>Interisign</w:t>
      </w:r>
      <w:proofErr w:type="spellEnd"/>
      <w:r>
        <w:t xml:space="preserve"> Marek Józefiak ul. </w:t>
      </w:r>
      <w:proofErr w:type="spellStart"/>
      <w:r>
        <w:t>M.Skłodowskiej</w:t>
      </w:r>
      <w:proofErr w:type="spellEnd"/>
      <w:r>
        <w:t xml:space="preserve"> – Curie 6, 90-505 Łódź</w:t>
      </w:r>
      <w:r>
        <w:br/>
        <w:t xml:space="preserve"> </w:t>
      </w:r>
    </w:p>
    <w:bookmarkEnd w:id="2"/>
    <w:p w14:paraId="7AD19A5F" w14:textId="4BC0C6B3" w:rsidR="00D04A29" w:rsidRDefault="00D04A29" w:rsidP="00D04A29">
      <w:pPr>
        <w:pStyle w:val="Akapitzlist"/>
        <w:numPr>
          <w:ilvl w:val="0"/>
          <w:numId w:val="1"/>
        </w:numPr>
      </w:pPr>
      <w:r>
        <w:t xml:space="preserve">P.P.H.U Janusz Ciosek Wielka </w:t>
      </w:r>
      <w:proofErr w:type="spellStart"/>
      <w:r>
        <w:t>Reklalma</w:t>
      </w:r>
      <w:proofErr w:type="spellEnd"/>
      <w:r>
        <w:t xml:space="preserve"> ul. Księdza Jerzego Popiełuszki 13, 98-300 Wieluń</w:t>
      </w:r>
      <w:r w:rsidR="00F24FFD">
        <w:t>.</w:t>
      </w:r>
    </w:p>
    <w:p w14:paraId="561C2C3E" w14:textId="21AD17CE" w:rsidR="00D04A29" w:rsidRDefault="00D04A29" w:rsidP="00D04A29"/>
    <w:p w14:paraId="0876EF1D" w14:textId="77777777" w:rsidR="00B96F3E" w:rsidRDefault="00B96F3E" w:rsidP="00D04A29"/>
    <w:p w14:paraId="0B86F593" w14:textId="28D8D697" w:rsidR="00D04A29" w:rsidRPr="00D04A29" w:rsidRDefault="00B96F3E" w:rsidP="00B96F3E">
      <w:pPr>
        <w:jc w:val="right"/>
      </w:pPr>
      <w:r>
        <w:t>(-) Wójt Gminy Gubin</w:t>
      </w:r>
      <w:r>
        <w:br/>
        <w:t>Zbigniew Barski</w:t>
      </w:r>
    </w:p>
    <w:sectPr w:rsidR="00D04A29" w:rsidRPr="00D0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5EB9"/>
    <w:multiLevelType w:val="hybridMultilevel"/>
    <w:tmpl w:val="7EFAD58E"/>
    <w:lvl w:ilvl="0" w:tplc="F2649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6"/>
    <w:rsid w:val="0012536C"/>
    <w:rsid w:val="003718BE"/>
    <w:rsid w:val="005A3EFF"/>
    <w:rsid w:val="00773C4F"/>
    <w:rsid w:val="007960C6"/>
    <w:rsid w:val="008F6182"/>
    <w:rsid w:val="0098596B"/>
    <w:rsid w:val="00B96F3E"/>
    <w:rsid w:val="00D04A29"/>
    <w:rsid w:val="00F24FFD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811"/>
  <w15:chartTrackingRefBased/>
  <w15:docId w15:val="{B88DA74B-F271-49A6-AEDD-F6A6109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4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2021-01-21T14:17:00Z</dcterms:created>
  <dcterms:modified xsi:type="dcterms:W3CDTF">2021-01-21T14:33:00Z</dcterms:modified>
</cp:coreProperties>
</file>