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FC" w:rsidRPr="009160FC" w:rsidRDefault="00EC6201" w:rsidP="009160F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9160FC">
        <w:rPr>
          <w:rFonts w:ascii="TimesNewRomanPSMT" w:hAnsi="TimesNewRomanPSMT" w:cs="TimesNewRomanPSMT"/>
          <w:b/>
          <w:sz w:val="28"/>
          <w:szCs w:val="28"/>
        </w:rPr>
        <w:t xml:space="preserve">REGULAMIN </w:t>
      </w:r>
    </w:p>
    <w:p w:rsidR="009160FC" w:rsidRDefault="009160FC" w:rsidP="009160F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9160FC">
        <w:rPr>
          <w:rFonts w:ascii="TimesNewRomanPSMT" w:hAnsi="TimesNewRomanPSMT" w:cs="TimesNewRomanPSMT"/>
          <w:b/>
          <w:sz w:val="28"/>
          <w:szCs w:val="28"/>
        </w:rPr>
        <w:t xml:space="preserve">konkursu na stanowisko </w:t>
      </w:r>
      <w:r w:rsidR="00527534">
        <w:rPr>
          <w:rFonts w:ascii="TimesNewRomanPSMT" w:hAnsi="TimesNewRomanPSMT" w:cs="TimesNewRomanPSMT"/>
          <w:b/>
          <w:sz w:val="28"/>
          <w:szCs w:val="28"/>
        </w:rPr>
        <w:t>K</w:t>
      </w:r>
      <w:r w:rsidRPr="009160FC">
        <w:rPr>
          <w:rFonts w:ascii="TimesNewRomanPSMT" w:hAnsi="TimesNewRomanPSMT" w:cs="TimesNewRomanPSMT"/>
          <w:b/>
          <w:sz w:val="28"/>
          <w:szCs w:val="28"/>
        </w:rPr>
        <w:t xml:space="preserve">ierownika </w:t>
      </w:r>
    </w:p>
    <w:p w:rsidR="009160FC" w:rsidRDefault="009160FC" w:rsidP="009160F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9160FC">
        <w:rPr>
          <w:rFonts w:ascii="TimesNewRomanPSMT" w:hAnsi="TimesNewRomanPSMT" w:cs="TimesNewRomanPSMT"/>
          <w:b/>
          <w:sz w:val="28"/>
          <w:szCs w:val="28"/>
        </w:rPr>
        <w:t xml:space="preserve">Samodzielnego Publicznego Zakładu Opieki Zdrowotnej </w:t>
      </w:r>
    </w:p>
    <w:p w:rsidR="009160FC" w:rsidRPr="009160FC" w:rsidRDefault="009160FC" w:rsidP="009160F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9160FC">
        <w:rPr>
          <w:rFonts w:ascii="TimesNewRomanPSMT" w:hAnsi="TimesNewRomanPSMT" w:cs="TimesNewRomanPSMT"/>
          <w:b/>
          <w:sz w:val="28"/>
          <w:szCs w:val="28"/>
        </w:rPr>
        <w:t>w Stargardzie Gubińskim</w:t>
      </w:r>
    </w:p>
    <w:p w:rsidR="00EC6201" w:rsidRDefault="00EC6201" w:rsidP="00EC62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CC732E" w:rsidRDefault="00CC732E" w:rsidP="00EC62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CC732E" w:rsidRPr="00EC6201" w:rsidRDefault="00CC732E" w:rsidP="00EC62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9160FC" w:rsidRPr="009160FC" w:rsidRDefault="00EC6201" w:rsidP="009160F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9160FC">
        <w:rPr>
          <w:rFonts w:ascii="TimesNewRomanPSMT" w:hAnsi="TimesNewRomanPSMT" w:cs="TimesNewRomanPSMT"/>
          <w:b/>
        </w:rPr>
        <w:t>§</w:t>
      </w:r>
      <w:r w:rsidR="009160FC" w:rsidRPr="009160FC">
        <w:rPr>
          <w:rFonts w:ascii="TimesNewRomanPSMT" w:hAnsi="TimesNewRomanPSMT" w:cs="TimesNewRomanPSMT"/>
          <w:b/>
        </w:rPr>
        <w:t xml:space="preserve"> 1</w:t>
      </w:r>
    </w:p>
    <w:p w:rsidR="009160FC" w:rsidRDefault="009160FC" w:rsidP="00EC62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C6201" w:rsidRPr="00EC6201" w:rsidRDefault="00EC6201" w:rsidP="009160F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  <w:r w:rsidRPr="00EC6201">
        <w:rPr>
          <w:rFonts w:ascii="TimesNewRomanPSMT" w:hAnsi="TimesNewRomanPSMT" w:cs="TimesNewRomanPSMT"/>
        </w:rPr>
        <w:t>Postępowanie konkursowe na stanowisko</w:t>
      </w:r>
      <w:r>
        <w:rPr>
          <w:rFonts w:ascii="TimesNewRomanPSMT" w:hAnsi="TimesNewRomanPSMT" w:cs="TimesNewRomanPSMT"/>
        </w:rPr>
        <w:t xml:space="preserve"> </w:t>
      </w:r>
      <w:r w:rsidR="00527534">
        <w:rPr>
          <w:rFonts w:ascii="TimesNewRomanPSMT" w:hAnsi="TimesNewRomanPSMT" w:cs="TimesNewRomanPSMT"/>
        </w:rPr>
        <w:t>K</w:t>
      </w:r>
      <w:r>
        <w:rPr>
          <w:rFonts w:ascii="TimesNewRomanPSMT" w:hAnsi="TimesNewRomanPSMT" w:cs="TimesNewRomanPSMT"/>
        </w:rPr>
        <w:t>ierownika Samodzielnego Publicznego Zakładu Opieki Zdrowotnej w Stargardzie Gubińskim</w:t>
      </w:r>
      <w:r w:rsidRPr="00EC6201">
        <w:rPr>
          <w:rFonts w:ascii="TimesNewRomanPSMT" w:hAnsi="TimesNewRomanPSMT" w:cs="TimesNewRomanPSMT"/>
        </w:rPr>
        <w:t xml:space="preserve"> przeprowadza Komisja w składzie:</w:t>
      </w:r>
    </w:p>
    <w:p w:rsidR="00590AE3" w:rsidRDefault="00590AE3" w:rsidP="009160FC">
      <w:pPr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</w:p>
    <w:p w:rsidR="00590AE3" w:rsidRDefault="00EC6201" w:rsidP="00590AE3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</w:t>
      </w:r>
      <w:r w:rsidRPr="00EC6201">
        <w:rPr>
          <w:rFonts w:ascii="TimesNewRomanPSMT" w:hAnsi="TimesNewRomanPSMT" w:cs="TimesNewRomanPSMT"/>
        </w:rPr>
        <w:t>rzewodniczący</w:t>
      </w:r>
      <w:r w:rsidR="00590AE3">
        <w:rPr>
          <w:rFonts w:ascii="TimesNewRomanPSMT" w:hAnsi="TimesNewRomanPSMT" w:cs="TimesNewRomanPSMT"/>
        </w:rPr>
        <w:t>:</w:t>
      </w:r>
    </w:p>
    <w:p w:rsidR="00590AE3" w:rsidRDefault="00590AE3" w:rsidP="00590AE3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Alicja Kwiatkowska-Bąk</w:t>
      </w:r>
    </w:p>
    <w:p w:rsidR="00590AE3" w:rsidRDefault="00590AE3" w:rsidP="00590AE3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</w:rPr>
      </w:pPr>
    </w:p>
    <w:p w:rsidR="009160FC" w:rsidRDefault="00EC6201" w:rsidP="00590AE3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</w:t>
      </w:r>
      <w:r w:rsidRPr="00EC6201">
        <w:rPr>
          <w:rFonts w:ascii="TimesNewRomanPSMT" w:hAnsi="TimesNewRomanPSMT" w:cs="TimesNewRomanPSMT"/>
        </w:rPr>
        <w:t>złonkowie</w:t>
      </w:r>
      <w:r w:rsidR="00590AE3">
        <w:rPr>
          <w:rFonts w:ascii="TimesNewRomanPSMT" w:hAnsi="TimesNewRomanPSMT" w:cs="TimesNewRomanPSMT"/>
        </w:rPr>
        <w:t>:</w:t>
      </w:r>
    </w:p>
    <w:p w:rsidR="00590AE3" w:rsidRDefault="00590AE3" w:rsidP="00590AE3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Wojciech </w:t>
      </w:r>
      <w:proofErr w:type="spellStart"/>
      <w:r>
        <w:rPr>
          <w:rFonts w:ascii="TimesNewRomanPSMT" w:hAnsi="TimesNewRomanPSMT" w:cs="TimesNewRomanPSMT"/>
        </w:rPr>
        <w:t>Kantek</w:t>
      </w:r>
      <w:proofErr w:type="spellEnd"/>
    </w:p>
    <w:p w:rsidR="00590AE3" w:rsidRDefault="00590AE3" w:rsidP="00590AE3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Monika Kukawka</w:t>
      </w:r>
    </w:p>
    <w:p w:rsidR="00025281" w:rsidRDefault="00025281" w:rsidP="00590AE3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Agnieszka Nowicka</w:t>
      </w:r>
    </w:p>
    <w:p w:rsidR="00590AE3" w:rsidRDefault="00590AE3" w:rsidP="00590AE3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Stanisław Pawłowski</w:t>
      </w:r>
    </w:p>
    <w:p w:rsidR="00590AE3" w:rsidRDefault="00590AE3" w:rsidP="00590AE3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</w:rPr>
      </w:pPr>
    </w:p>
    <w:p w:rsidR="009160FC" w:rsidRDefault="00590AE3" w:rsidP="00590AE3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Przedstawiciel Rady Społecznej podmiotu leczniczego:</w:t>
      </w:r>
    </w:p>
    <w:p w:rsidR="00EC6201" w:rsidRDefault="00EC6201" w:rsidP="00590AE3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Mirosława Strzelbicka</w:t>
      </w:r>
    </w:p>
    <w:p w:rsidR="00EC6201" w:rsidRDefault="00EC6201" w:rsidP="00EC62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C6201" w:rsidRPr="00EC6201" w:rsidRDefault="00EC6201" w:rsidP="009160F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  <w:r w:rsidRPr="00EC6201">
        <w:rPr>
          <w:rFonts w:ascii="TimesNewRomanPSMT" w:hAnsi="TimesNewRomanPSMT" w:cs="TimesNewRomanPSMT"/>
        </w:rPr>
        <w:t>Komisja konkursowa podejmuje rozstrzygnięcia w głosowaniu jawnym, z wyłączeniem rozstrzygnięcia dotyczącego</w:t>
      </w:r>
      <w:r w:rsidR="009160FC">
        <w:rPr>
          <w:rFonts w:ascii="TimesNewRomanPSMT" w:hAnsi="TimesNewRomanPSMT" w:cs="TimesNewRomanPSMT"/>
        </w:rPr>
        <w:t xml:space="preserve"> </w:t>
      </w:r>
      <w:r w:rsidRPr="00EC6201">
        <w:rPr>
          <w:rFonts w:ascii="TimesNewRomanPSMT" w:hAnsi="TimesNewRomanPSMT" w:cs="TimesNewRomanPSMT"/>
        </w:rPr>
        <w:t>wybrania przez komisję konkursową kandydata, które jest dokonywane w głosowaniu tajnym, bezwzględną większością</w:t>
      </w:r>
      <w:r w:rsidR="009160FC">
        <w:rPr>
          <w:rFonts w:ascii="TimesNewRomanPSMT" w:hAnsi="TimesNewRomanPSMT" w:cs="TimesNewRomanPSMT"/>
        </w:rPr>
        <w:t xml:space="preserve"> </w:t>
      </w:r>
      <w:r w:rsidRPr="00EC6201">
        <w:rPr>
          <w:rFonts w:ascii="TimesNewRomanPSMT" w:hAnsi="TimesNewRomanPSMT" w:cs="TimesNewRomanPSMT"/>
        </w:rPr>
        <w:t>głosów.</w:t>
      </w:r>
    </w:p>
    <w:p w:rsidR="009160FC" w:rsidRDefault="009160FC" w:rsidP="00EC62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9160FC" w:rsidRDefault="00EC6201" w:rsidP="009160F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9160FC">
        <w:rPr>
          <w:rFonts w:ascii="TimesNewRomanPSMT" w:hAnsi="TimesNewRomanPSMT" w:cs="TimesNewRomanPSMT"/>
          <w:b/>
        </w:rPr>
        <w:t>§</w:t>
      </w:r>
      <w:r w:rsidR="009160FC" w:rsidRPr="009160FC">
        <w:rPr>
          <w:rFonts w:ascii="TimesNewRomanPSMT" w:hAnsi="TimesNewRomanPSMT" w:cs="TimesNewRomanPSMT"/>
          <w:b/>
        </w:rPr>
        <w:t xml:space="preserve"> 2</w:t>
      </w:r>
    </w:p>
    <w:p w:rsidR="009160FC" w:rsidRPr="009160FC" w:rsidRDefault="009160FC" w:rsidP="009160F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:rsidR="00EC6201" w:rsidRDefault="00EC6201" w:rsidP="009160FC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  <w:r w:rsidRPr="00EC6201">
        <w:rPr>
          <w:rFonts w:ascii="TimesNewRomanPSMT" w:hAnsi="TimesNewRomanPSMT" w:cs="TimesNewRomanPSMT"/>
        </w:rPr>
        <w:t>Komisja konkursowa na posiedzeniu otwiera koperty z dokumentami kandydatów, zapoznaje się z dokumentami</w:t>
      </w:r>
      <w:r w:rsidR="009160FC">
        <w:rPr>
          <w:rFonts w:ascii="TimesNewRomanPSMT" w:hAnsi="TimesNewRomanPSMT" w:cs="TimesNewRomanPSMT"/>
        </w:rPr>
        <w:t xml:space="preserve"> </w:t>
      </w:r>
      <w:r w:rsidRPr="00EC6201">
        <w:rPr>
          <w:rFonts w:ascii="TimesNewRomanPSMT" w:hAnsi="TimesNewRomanPSMT" w:cs="TimesNewRomanPSMT"/>
        </w:rPr>
        <w:t>złożonymi przez kandydatów i po stwierdzeniu ich kompletności uznaje, czy w postępowaniu konkursowym uczestniczy</w:t>
      </w:r>
      <w:r w:rsidR="009160FC">
        <w:rPr>
          <w:rFonts w:ascii="TimesNewRomanPSMT" w:hAnsi="TimesNewRomanPSMT" w:cs="TimesNewRomanPSMT"/>
        </w:rPr>
        <w:t xml:space="preserve"> </w:t>
      </w:r>
      <w:r w:rsidRPr="00EC6201">
        <w:rPr>
          <w:rFonts w:ascii="TimesNewRomanPSMT" w:hAnsi="TimesNewRomanPSMT" w:cs="TimesNewRomanPSMT"/>
        </w:rPr>
        <w:t>wymagana liczba kandydatów (co najmniej dwóch).</w:t>
      </w:r>
    </w:p>
    <w:p w:rsidR="009160FC" w:rsidRDefault="00EC6201" w:rsidP="009160FC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  <w:r w:rsidRPr="00EC6201">
        <w:rPr>
          <w:rFonts w:ascii="TimesNewRomanPSMT" w:hAnsi="TimesNewRomanPSMT" w:cs="TimesNewRomanPSMT"/>
        </w:rPr>
        <w:t>Komisja konkursowa przeprowadza indywidualne rozmowy z kandydatami, polegające w pierwszej kolejności na</w:t>
      </w:r>
      <w:r w:rsidR="009160FC">
        <w:rPr>
          <w:rFonts w:ascii="TimesNewRomanPSMT" w:hAnsi="TimesNewRomanPSMT" w:cs="TimesNewRomanPSMT"/>
        </w:rPr>
        <w:t xml:space="preserve"> </w:t>
      </w:r>
      <w:r w:rsidRPr="00EC6201">
        <w:rPr>
          <w:rFonts w:ascii="TimesNewRomanPSMT" w:hAnsi="TimesNewRomanPSMT" w:cs="TimesNewRomanPSMT"/>
        </w:rPr>
        <w:t>zadawaniu jednakowych pytań niezbędnych do ustalenia przydatności na stanowisko objęte konkursem, a następnie pytań</w:t>
      </w:r>
      <w:r w:rsidR="009160FC">
        <w:rPr>
          <w:rFonts w:ascii="TimesNewRomanPSMT" w:hAnsi="TimesNewRomanPSMT" w:cs="TimesNewRomanPSMT"/>
        </w:rPr>
        <w:t xml:space="preserve"> </w:t>
      </w:r>
      <w:r w:rsidRPr="00EC6201">
        <w:rPr>
          <w:rFonts w:ascii="TimesNewRomanPSMT" w:hAnsi="TimesNewRomanPSMT" w:cs="TimesNewRomanPSMT"/>
        </w:rPr>
        <w:t>dodatkowych zadawanych przez członków komisji konkursowej.</w:t>
      </w:r>
    </w:p>
    <w:p w:rsidR="009160FC" w:rsidRDefault="00EC6201" w:rsidP="009160FC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  <w:r w:rsidRPr="00EC6201">
        <w:rPr>
          <w:rFonts w:ascii="TimesNewRomanPSMT" w:hAnsi="TimesNewRomanPSMT" w:cs="TimesNewRomanPSMT"/>
        </w:rPr>
        <w:t>Po rozmowie z kandydatami komisja konkursowa może odbyć dyskusję we własnym gronie.</w:t>
      </w:r>
    </w:p>
    <w:p w:rsidR="00EC6201" w:rsidRPr="00EC6201" w:rsidRDefault="00EC6201" w:rsidP="009160FC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  <w:r w:rsidRPr="00EC6201">
        <w:rPr>
          <w:rFonts w:ascii="TimesNewRomanPSMT" w:hAnsi="TimesNewRomanPSMT" w:cs="TimesNewRomanPSMT"/>
        </w:rPr>
        <w:t>W posiedzeniach komisji konkursowej poza protokolantem nie mogą uczestniczyć osoby trzecie.</w:t>
      </w:r>
    </w:p>
    <w:p w:rsidR="009160FC" w:rsidRDefault="00EC6201" w:rsidP="009160F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9160FC">
        <w:rPr>
          <w:rFonts w:ascii="TimesNewRomanPSMT" w:hAnsi="TimesNewRomanPSMT" w:cs="TimesNewRomanPSMT"/>
          <w:b/>
        </w:rPr>
        <w:t>§</w:t>
      </w:r>
      <w:r w:rsidR="009160FC" w:rsidRPr="009160FC">
        <w:rPr>
          <w:rFonts w:ascii="TimesNewRomanPSMT" w:hAnsi="TimesNewRomanPSMT" w:cs="TimesNewRomanPSMT"/>
          <w:b/>
        </w:rPr>
        <w:t xml:space="preserve"> 3</w:t>
      </w:r>
    </w:p>
    <w:p w:rsidR="009160FC" w:rsidRPr="009160FC" w:rsidRDefault="009160FC" w:rsidP="009160F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:rsidR="009160FC" w:rsidRDefault="00EC6201" w:rsidP="009160FC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ascii="TimesNewRomanPSMT" w:hAnsi="TimesNewRomanPSMT" w:cs="TimesNewRomanPSMT"/>
        </w:rPr>
      </w:pPr>
      <w:r w:rsidRPr="00EC6201">
        <w:rPr>
          <w:rFonts w:ascii="TimesNewRomanPSMT" w:hAnsi="TimesNewRomanPSMT" w:cs="TimesNewRomanPSMT"/>
        </w:rPr>
        <w:t>Każdej osobie wchodzącej w skład komisji konkursowej przysługuje jeden głos.</w:t>
      </w:r>
    </w:p>
    <w:p w:rsidR="009160FC" w:rsidRDefault="00EC6201" w:rsidP="009160FC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  <w:r w:rsidRPr="00EC6201">
        <w:rPr>
          <w:rFonts w:ascii="TimesNewRomanPSMT" w:hAnsi="TimesNewRomanPSMT" w:cs="TimesNewRomanPSMT"/>
        </w:rPr>
        <w:t>Głosowanie w sprawie wyboru kandydata jest dokonywane na jednakowych kartach do głosowania, ostemplowanych</w:t>
      </w:r>
      <w:r w:rsidR="009160FC">
        <w:rPr>
          <w:rFonts w:ascii="TimesNewRomanPSMT" w:hAnsi="TimesNewRomanPSMT" w:cs="TimesNewRomanPSMT"/>
        </w:rPr>
        <w:t xml:space="preserve"> </w:t>
      </w:r>
      <w:r w:rsidRPr="00EC6201">
        <w:rPr>
          <w:rFonts w:ascii="TimesNewRomanPSMT" w:hAnsi="TimesNewRomanPSMT" w:cs="TimesNewRomanPSMT"/>
        </w:rPr>
        <w:t>pieczęcią podmiotu leczniczego, zawierających nazwiska kandydatów w kolejności alfabetycznej.</w:t>
      </w:r>
    </w:p>
    <w:p w:rsidR="009160FC" w:rsidRDefault="00EC6201" w:rsidP="009160FC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  <w:r w:rsidRPr="00EC6201">
        <w:rPr>
          <w:rFonts w:ascii="TimesNewRomanPSMT" w:hAnsi="TimesNewRomanPSMT" w:cs="TimesNewRomanPSMT"/>
        </w:rPr>
        <w:t>Głosowanie jest dokonywane poprzez pozostawienie naz</w:t>
      </w:r>
      <w:r w:rsidR="00CC732E">
        <w:rPr>
          <w:rFonts w:ascii="TimesNewRomanPSMT" w:hAnsi="TimesNewRomanPSMT" w:cs="TimesNewRomanPSMT"/>
        </w:rPr>
        <w:t>wiska wybranego kandydata i </w:t>
      </w:r>
      <w:r w:rsidRPr="00EC6201">
        <w:rPr>
          <w:rFonts w:ascii="TimesNewRomanPSMT" w:hAnsi="TimesNewRomanPSMT" w:cs="TimesNewRomanPSMT"/>
        </w:rPr>
        <w:t>skreślenie nazwisk pozostałych</w:t>
      </w:r>
      <w:r w:rsidR="009160FC">
        <w:rPr>
          <w:rFonts w:ascii="TimesNewRomanPSMT" w:hAnsi="TimesNewRomanPSMT" w:cs="TimesNewRomanPSMT"/>
        </w:rPr>
        <w:t xml:space="preserve"> </w:t>
      </w:r>
      <w:r w:rsidRPr="00EC6201">
        <w:rPr>
          <w:rFonts w:ascii="TimesNewRomanPSMT" w:hAnsi="TimesNewRomanPSMT" w:cs="TimesNewRomanPSMT"/>
        </w:rPr>
        <w:t>kandydatów.</w:t>
      </w:r>
    </w:p>
    <w:p w:rsidR="00EC6201" w:rsidRPr="00EC6201" w:rsidRDefault="00EC6201" w:rsidP="009160FC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  <w:r w:rsidRPr="00EC6201">
        <w:rPr>
          <w:rFonts w:ascii="TimesNewRomanPSMT" w:hAnsi="TimesNewRomanPSMT" w:cs="TimesNewRomanPSMT"/>
        </w:rPr>
        <w:lastRenderedPageBreak/>
        <w:t>Głos jest nieważny w przypadku:</w:t>
      </w:r>
    </w:p>
    <w:p w:rsidR="009160FC" w:rsidRDefault="00EC6201" w:rsidP="009160FC">
      <w:pPr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  <w:r w:rsidRPr="00EC6201">
        <w:rPr>
          <w:rFonts w:ascii="TimesNewRomanPSMT" w:hAnsi="TimesNewRomanPSMT" w:cs="TimesNewRomanPSMT"/>
        </w:rPr>
        <w:t xml:space="preserve">1) pozostawienia </w:t>
      </w:r>
      <w:proofErr w:type="spellStart"/>
      <w:r w:rsidRPr="00EC6201">
        <w:rPr>
          <w:rFonts w:ascii="TimesNewRomanPSMT" w:hAnsi="TimesNewRomanPSMT" w:cs="TimesNewRomanPSMT"/>
        </w:rPr>
        <w:t>nieskreślonego</w:t>
      </w:r>
      <w:proofErr w:type="spellEnd"/>
      <w:r w:rsidRPr="00EC6201">
        <w:rPr>
          <w:rFonts w:ascii="TimesNewRomanPSMT" w:hAnsi="TimesNewRomanPSMT" w:cs="TimesNewRomanPSMT"/>
        </w:rPr>
        <w:t xml:space="preserve"> nazwiska więcej niż jednego kandydata;</w:t>
      </w:r>
    </w:p>
    <w:p w:rsidR="00EC6201" w:rsidRPr="00EC6201" w:rsidRDefault="00EC6201" w:rsidP="009160FC">
      <w:pPr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  <w:r w:rsidRPr="00EC6201">
        <w:rPr>
          <w:rFonts w:ascii="TimesNewRomanPSMT" w:hAnsi="TimesNewRomanPSMT" w:cs="TimesNewRomanPSMT"/>
        </w:rPr>
        <w:t>2) braku skreśleń.</w:t>
      </w:r>
    </w:p>
    <w:p w:rsidR="009160FC" w:rsidRDefault="00EC6201" w:rsidP="009160FC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  <w:r w:rsidRPr="00EC6201">
        <w:rPr>
          <w:rFonts w:ascii="TimesNewRomanPSMT" w:hAnsi="TimesNewRomanPSMT" w:cs="TimesNewRomanPSMT"/>
        </w:rPr>
        <w:t>Głosów nieważnych nie bierze się pod uwagę.</w:t>
      </w:r>
    </w:p>
    <w:p w:rsidR="009160FC" w:rsidRDefault="00EC6201" w:rsidP="00CC732E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  <w:r w:rsidRPr="00EC6201">
        <w:rPr>
          <w:rFonts w:ascii="TimesNewRomanPSMT" w:hAnsi="TimesNewRomanPSMT" w:cs="TimesNewRomanPSMT"/>
        </w:rPr>
        <w:t>Karta, na której wszystkie nazwiska zostały skreślone, jest ważna i jest traktowana jako odrzucenie kandydatur</w:t>
      </w:r>
      <w:r w:rsidR="009160FC">
        <w:rPr>
          <w:rFonts w:ascii="TimesNewRomanPSMT" w:hAnsi="TimesNewRomanPSMT" w:cs="TimesNewRomanPSMT"/>
        </w:rPr>
        <w:t xml:space="preserve"> </w:t>
      </w:r>
      <w:r w:rsidRPr="00EC6201">
        <w:rPr>
          <w:rFonts w:ascii="TimesNewRomanPSMT" w:hAnsi="TimesNewRomanPSMT" w:cs="TimesNewRomanPSMT"/>
        </w:rPr>
        <w:t>wszystkich kandydatów przystępujących do konkursu.</w:t>
      </w:r>
    </w:p>
    <w:p w:rsidR="009160FC" w:rsidRPr="00EC6201" w:rsidRDefault="009160FC" w:rsidP="009160F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9160FC" w:rsidRDefault="00EC6201" w:rsidP="009160F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9160FC">
        <w:rPr>
          <w:rFonts w:ascii="TimesNewRomanPSMT" w:hAnsi="TimesNewRomanPSMT" w:cs="TimesNewRomanPSMT"/>
          <w:b/>
        </w:rPr>
        <w:t>§</w:t>
      </w:r>
      <w:r w:rsidR="009160FC" w:rsidRPr="009160FC">
        <w:rPr>
          <w:rFonts w:ascii="TimesNewRomanPSMT" w:hAnsi="TimesNewRomanPSMT" w:cs="TimesNewRomanPSMT"/>
          <w:b/>
        </w:rPr>
        <w:t xml:space="preserve"> 4</w:t>
      </w:r>
    </w:p>
    <w:p w:rsidR="009160FC" w:rsidRPr="009160FC" w:rsidRDefault="009160FC" w:rsidP="009160F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:rsidR="00EC6201" w:rsidRDefault="00EC6201" w:rsidP="009160F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C6201">
        <w:rPr>
          <w:rFonts w:ascii="TimesNewRomanPSMT" w:hAnsi="TimesNewRomanPSMT" w:cs="TimesNewRomanPSMT"/>
        </w:rPr>
        <w:t>W przypadku odrzucenia przez komisję konkursową wszystkich kandydatur zgłoszonych do konkursu albo w przypadku</w:t>
      </w:r>
      <w:r w:rsidR="009160FC">
        <w:rPr>
          <w:rFonts w:ascii="TimesNewRomanPSMT" w:hAnsi="TimesNewRomanPSMT" w:cs="TimesNewRomanPSMT"/>
        </w:rPr>
        <w:t xml:space="preserve"> </w:t>
      </w:r>
      <w:proofErr w:type="spellStart"/>
      <w:r w:rsidRPr="00EC6201">
        <w:rPr>
          <w:rFonts w:ascii="TimesNewRomanPSMT" w:hAnsi="TimesNewRomanPSMT" w:cs="TimesNewRomanPSMT"/>
        </w:rPr>
        <w:t>niewyłonienia</w:t>
      </w:r>
      <w:proofErr w:type="spellEnd"/>
      <w:r w:rsidRPr="00EC6201">
        <w:rPr>
          <w:rFonts w:ascii="TimesNewRomanPSMT" w:hAnsi="TimesNewRomanPSMT" w:cs="TimesNewRomanPSMT"/>
        </w:rPr>
        <w:t xml:space="preserve"> kandydata, komisja uznaje, że w wyniku przeprowadzonego konkursu nie wybrano kandydata.</w:t>
      </w:r>
    </w:p>
    <w:p w:rsidR="00025281" w:rsidRDefault="00025281" w:rsidP="009160F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25281" w:rsidRDefault="00025281" w:rsidP="009160F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25281" w:rsidRDefault="00025281" w:rsidP="009160F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CC732E" w:rsidRDefault="00CC732E" w:rsidP="009160F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25281" w:rsidRPr="00CC732E" w:rsidRDefault="00025281" w:rsidP="009160F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 w:rsidRPr="00CC732E">
        <w:rPr>
          <w:rFonts w:ascii="TimesNewRomanPSMT" w:hAnsi="TimesNewRomanPSMT" w:cs="TimesNewRomanPSMT"/>
          <w:sz w:val="18"/>
          <w:szCs w:val="18"/>
        </w:rPr>
        <w:t>Opracowano dnia 24.07.2012 r.</w:t>
      </w:r>
    </w:p>
    <w:sectPr w:rsidR="00025281" w:rsidRPr="00CC7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4C7D"/>
    <w:multiLevelType w:val="hybridMultilevel"/>
    <w:tmpl w:val="06A405DA"/>
    <w:lvl w:ilvl="0" w:tplc="F6441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3E07CB"/>
    <w:multiLevelType w:val="hybridMultilevel"/>
    <w:tmpl w:val="4B64D2DA"/>
    <w:lvl w:ilvl="0" w:tplc="F6441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4753B6"/>
    <w:multiLevelType w:val="hybridMultilevel"/>
    <w:tmpl w:val="9822E19A"/>
    <w:lvl w:ilvl="0" w:tplc="F6441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400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201"/>
    <w:rsid w:val="00025281"/>
    <w:rsid w:val="000B2DF1"/>
    <w:rsid w:val="00527534"/>
    <w:rsid w:val="00590AE3"/>
    <w:rsid w:val="009160FC"/>
    <w:rsid w:val="009729C0"/>
    <w:rsid w:val="00CC732E"/>
    <w:rsid w:val="00EC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C7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</vt:lpstr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</dc:title>
  <dc:subject/>
  <dc:creator>Ala</dc:creator>
  <cp:keywords/>
  <dc:description/>
  <cp:lastModifiedBy>Biuro Rady</cp:lastModifiedBy>
  <cp:revision>2</cp:revision>
  <cp:lastPrinted>2012-07-30T09:07:00Z</cp:lastPrinted>
  <dcterms:created xsi:type="dcterms:W3CDTF">2012-08-01T12:19:00Z</dcterms:created>
  <dcterms:modified xsi:type="dcterms:W3CDTF">2012-08-01T12:19:00Z</dcterms:modified>
</cp:coreProperties>
</file>